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EFA" w:rsidRDefault="00D5095C" w:rsidP="00DC5EFA">
      <w:pPr>
        <w:pStyle w:val="Title"/>
        <w:ind w:left="1440" w:hanging="720"/>
      </w:pPr>
      <w:r>
        <w:t>EDMC CHAPTER</w:t>
      </w:r>
      <w:r w:rsidR="001B202C">
        <w:t>7</w:t>
      </w:r>
      <w:r>
        <w:t xml:space="preserve"> BANKRUPTCY: </w:t>
      </w:r>
      <w:r w:rsidR="00D02B1F">
        <w:t>GENRAL I</w:t>
      </w:r>
      <w:r w:rsidR="004B0E50">
        <w:t>N</w:t>
      </w:r>
      <w:r w:rsidR="00D02B1F">
        <w:t>F</w:t>
      </w:r>
      <w:r w:rsidR="004B0E50">
        <w:t>ORMATION</w:t>
      </w:r>
      <w:r w:rsidR="00DF6FB2">
        <w:t xml:space="preserve"> AND </w:t>
      </w:r>
      <w:r>
        <w:t xml:space="preserve">FREQUENTLY ASKED QUESTIONS </w:t>
      </w:r>
    </w:p>
    <w:p w:rsidR="00DF6FB2" w:rsidRPr="00DF6FB2" w:rsidRDefault="00DF6FB2" w:rsidP="00DF6FB2">
      <w:pPr>
        <w:pStyle w:val="ListParagraph"/>
        <w:numPr>
          <w:ilvl w:val="0"/>
          <w:numId w:val="42"/>
        </w:numPr>
        <w:rPr>
          <w:b/>
          <w:u w:val="single"/>
        </w:rPr>
      </w:pPr>
      <w:r w:rsidRPr="00DF6FB2">
        <w:rPr>
          <w:b/>
          <w:u w:val="single"/>
        </w:rPr>
        <w:t>General information</w:t>
      </w:r>
    </w:p>
    <w:p w:rsidR="00DF6FB2" w:rsidRDefault="004B0E50" w:rsidP="00DF6FB2">
      <w:pPr>
        <w:pStyle w:val="Heading2"/>
      </w:pPr>
      <w:r>
        <w:t xml:space="preserve">Education Management II, LLC, indirectly through its debtor and non-debtor subsidiaries and affiliates, operated postsecondary education institutions in 110 primary locations across 32 states and in Canada. The schools were organized into four separate </w:t>
      </w:r>
      <w:r w:rsidR="00DF6FB2">
        <w:t xml:space="preserve">education </w:t>
      </w:r>
      <w:r>
        <w:t>systems: The Art Institutes; South University; Argosy Unive</w:t>
      </w:r>
      <w:r w:rsidR="00DF6FB2">
        <w:t>rsity, and Brown Mackie College.</w:t>
      </w:r>
    </w:p>
    <w:p w:rsidR="00DF6FB2" w:rsidRDefault="004B0E50" w:rsidP="00DF6FB2">
      <w:pPr>
        <w:pStyle w:val="Heading2"/>
      </w:pPr>
      <w:r>
        <w:t>Since January 1, 2017, the Debtors have sold the assets of several campus locations to a handful of buyers. The Dream Center purchased the bulk of the</w:t>
      </w:r>
      <w:r w:rsidR="001B068D">
        <w:t>se</w:t>
      </w:r>
      <w:r>
        <w:t xml:space="preserve"> assets, and today operate the purchased campus locations under its ownership. The Debtors have not operated any schools since December 31, 2017. All schools operating today are under different ownership and are not affiliated with this bankruptcy filing, notwithstanding the similarity of the entity name with an operating school. </w:t>
      </w:r>
    </w:p>
    <w:p w:rsidR="004B0E50" w:rsidRDefault="004B0E50" w:rsidP="00DF6FB2">
      <w:pPr>
        <w:pStyle w:val="Heading2"/>
      </w:pPr>
      <w:r>
        <w:t>Each Debtor affiliate of Education Management II, LLC</w:t>
      </w:r>
      <w:r w:rsidR="00A94AD0">
        <w:t>,</w:t>
      </w:r>
      <w:r>
        <w:t xml:space="preserve"> its EIN and its case number is set forth below:</w:t>
      </w:r>
    </w:p>
    <w:p w:rsidR="004B0E50" w:rsidRDefault="004B0E50" w:rsidP="004B0E50"/>
    <w:tbl>
      <w:tblPr>
        <w:tblW w:w="9483" w:type="dxa"/>
        <w:tblInd w:w="93" w:type="dxa"/>
        <w:tblLook w:val="04A0" w:firstRow="1" w:lastRow="0" w:firstColumn="1" w:lastColumn="0" w:noHBand="0" w:noVBand="1"/>
      </w:tblPr>
      <w:tblGrid>
        <w:gridCol w:w="2355"/>
        <w:gridCol w:w="5604"/>
        <w:gridCol w:w="1524"/>
      </w:tblGrid>
      <w:tr w:rsidR="004B0E50" w:rsidTr="00FF358E">
        <w:trPr>
          <w:trHeight w:val="570"/>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b/>
                <w:bCs/>
                <w:color w:val="000000"/>
              </w:rPr>
            </w:pPr>
            <w:r>
              <w:rPr>
                <w:rFonts w:eastAsia="Times New Roman" w:cs="Times New Roman"/>
                <w:b/>
                <w:bCs/>
                <w:color w:val="000000"/>
              </w:rPr>
              <w:t>Case Number</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jc w:val="center"/>
              <w:rPr>
                <w:rFonts w:eastAsia="Times New Roman" w:cs="Times New Roman"/>
                <w:b/>
                <w:bCs/>
                <w:color w:val="000000"/>
              </w:rPr>
            </w:pPr>
            <w:r w:rsidRPr="00757515">
              <w:rPr>
                <w:rFonts w:eastAsia="Times New Roman" w:cs="Times New Roman"/>
                <w:b/>
                <w:bCs/>
                <w:color w:val="000000"/>
              </w:rPr>
              <w:t>Debtor</w:t>
            </w:r>
          </w:p>
        </w:tc>
        <w:tc>
          <w:tcPr>
            <w:tcW w:w="1524" w:type="dxa"/>
            <w:tcBorders>
              <w:top w:val="single" w:sz="4" w:space="0" w:color="auto"/>
              <w:left w:val="nil"/>
              <w:bottom w:val="single" w:sz="4" w:space="0" w:color="auto"/>
              <w:right w:val="single" w:sz="4" w:space="0" w:color="auto"/>
            </w:tcBorders>
            <w:vAlign w:val="center"/>
          </w:tcPr>
          <w:p w:rsidR="004B0E50" w:rsidRDefault="004B0E50" w:rsidP="00FF358E">
            <w:pPr>
              <w:jc w:val="center"/>
              <w:rPr>
                <w:b/>
                <w:bCs/>
                <w:color w:val="000000"/>
              </w:rPr>
            </w:pPr>
            <w:r>
              <w:rPr>
                <w:b/>
                <w:bCs/>
                <w:color w:val="000000"/>
              </w:rPr>
              <w:t>EIN</w:t>
            </w:r>
          </w:p>
        </w:tc>
      </w:tr>
      <w:tr w:rsidR="004B0E50" w:rsidTr="00FF358E">
        <w:trPr>
          <w:trHeight w:val="485"/>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18-11494</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Education Management II LLC</w:t>
            </w:r>
          </w:p>
        </w:tc>
        <w:tc>
          <w:tcPr>
            <w:tcW w:w="1524" w:type="dxa"/>
            <w:tcBorders>
              <w:top w:val="nil"/>
              <w:left w:val="nil"/>
              <w:bottom w:val="single" w:sz="4" w:space="0" w:color="auto"/>
              <w:right w:val="single" w:sz="4" w:space="0" w:color="auto"/>
            </w:tcBorders>
            <w:vAlign w:val="center"/>
          </w:tcPr>
          <w:p w:rsidR="004B0E50" w:rsidRDefault="004B0E50" w:rsidP="00FF358E">
            <w:r>
              <w:t>47-2042661</w:t>
            </w:r>
          </w:p>
        </w:tc>
      </w:tr>
      <w:tr w:rsidR="004B0E50" w:rsidTr="00FF358E">
        <w:trPr>
          <w:trHeight w:val="440"/>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18-11495</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American Education Centers, Inc.</w:t>
            </w:r>
          </w:p>
        </w:tc>
        <w:tc>
          <w:tcPr>
            <w:tcW w:w="1524" w:type="dxa"/>
            <w:tcBorders>
              <w:top w:val="nil"/>
              <w:left w:val="nil"/>
              <w:bottom w:val="single" w:sz="4" w:space="0" w:color="auto"/>
              <w:right w:val="single" w:sz="4" w:space="0" w:color="auto"/>
            </w:tcBorders>
            <w:vAlign w:val="center"/>
          </w:tcPr>
          <w:p w:rsidR="004B0E50" w:rsidRDefault="004B0E50" w:rsidP="00FF358E">
            <w:r>
              <w:t>23-2726160</w:t>
            </w:r>
          </w:p>
        </w:tc>
      </w:tr>
      <w:tr w:rsidR="004B0E50" w:rsidTr="00FF358E">
        <w:trPr>
          <w:trHeight w:val="375"/>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18-11496</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Argosy Education Group, Inc.</w:t>
            </w:r>
          </w:p>
        </w:tc>
        <w:tc>
          <w:tcPr>
            <w:tcW w:w="1524" w:type="dxa"/>
            <w:tcBorders>
              <w:top w:val="nil"/>
              <w:left w:val="nil"/>
              <w:bottom w:val="single" w:sz="4" w:space="0" w:color="auto"/>
              <w:right w:val="single" w:sz="4" w:space="0" w:color="auto"/>
            </w:tcBorders>
            <w:vAlign w:val="center"/>
          </w:tcPr>
          <w:p w:rsidR="004B0E50" w:rsidRDefault="004B0E50" w:rsidP="00FF358E">
            <w:r>
              <w:t>36-2855674</w:t>
            </w:r>
          </w:p>
        </w:tc>
      </w:tr>
      <w:tr w:rsidR="004B0E50" w:rsidTr="00FF358E">
        <w:trPr>
          <w:trHeight w:val="375"/>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18-11497</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Argosy University of California LLC</w:t>
            </w:r>
          </w:p>
        </w:tc>
        <w:tc>
          <w:tcPr>
            <w:tcW w:w="1524" w:type="dxa"/>
            <w:tcBorders>
              <w:top w:val="single" w:sz="4" w:space="0" w:color="auto"/>
              <w:left w:val="nil"/>
              <w:bottom w:val="single" w:sz="4" w:space="0" w:color="auto"/>
              <w:right w:val="single" w:sz="4" w:space="0" w:color="auto"/>
            </w:tcBorders>
            <w:shd w:val="clear" w:color="auto" w:fill="auto"/>
            <w:vAlign w:val="center"/>
          </w:tcPr>
          <w:p w:rsidR="004B0E50" w:rsidRDefault="004B0E50" w:rsidP="00FF358E">
            <w:r>
              <w:t>27-1651273</w:t>
            </w:r>
          </w:p>
        </w:tc>
      </w:tr>
      <w:tr w:rsidR="004B0E50" w:rsidTr="00FF358E">
        <w:trPr>
          <w:trHeight w:val="375"/>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18-11498</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Brown Mackie College - Tucson, Inc.</w:t>
            </w:r>
          </w:p>
        </w:tc>
        <w:tc>
          <w:tcPr>
            <w:tcW w:w="1524" w:type="dxa"/>
            <w:tcBorders>
              <w:top w:val="single" w:sz="4" w:space="0" w:color="auto"/>
              <w:left w:val="nil"/>
              <w:bottom w:val="single" w:sz="4" w:space="0" w:color="auto"/>
              <w:right w:val="single" w:sz="4" w:space="0" w:color="auto"/>
            </w:tcBorders>
            <w:vAlign w:val="center"/>
          </w:tcPr>
          <w:p w:rsidR="004B0E50" w:rsidRDefault="004B0E50" w:rsidP="00FF358E">
            <w:r>
              <w:t>86-026-4601</w:t>
            </w:r>
          </w:p>
        </w:tc>
      </w:tr>
      <w:tr w:rsidR="004B0E50" w:rsidTr="00FF358E">
        <w:trPr>
          <w:trHeight w:val="375"/>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18-11499</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Education Finance III LLC</w:t>
            </w:r>
          </w:p>
        </w:tc>
        <w:tc>
          <w:tcPr>
            <w:tcW w:w="1524" w:type="dxa"/>
            <w:tcBorders>
              <w:top w:val="single" w:sz="4" w:space="0" w:color="auto"/>
              <w:left w:val="nil"/>
              <w:bottom w:val="single" w:sz="4" w:space="0" w:color="auto"/>
              <w:right w:val="single" w:sz="4" w:space="0" w:color="auto"/>
            </w:tcBorders>
            <w:vAlign w:val="center"/>
          </w:tcPr>
          <w:p w:rsidR="004B0E50" w:rsidRDefault="004B0E50" w:rsidP="00FF358E">
            <w:r>
              <w:t>47-2192533</w:t>
            </w:r>
          </w:p>
        </w:tc>
      </w:tr>
      <w:tr w:rsidR="004B0E50" w:rsidTr="00FF358E">
        <w:trPr>
          <w:trHeight w:val="375"/>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18-11500</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Education Management Corporation</w:t>
            </w:r>
          </w:p>
        </w:tc>
        <w:tc>
          <w:tcPr>
            <w:tcW w:w="1524" w:type="dxa"/>
            <w:tcBorders>
              <w:top w:val="nil"/>
              <w:left w:val="nil"/>
              <w:bottom w:val="single" w:sz="4" w:space="0" w:color="auto"/>
              <w:right w:val="single" w:sz="4" w:space="0" w:color="auto"/>
            </w:tcBorders>
            <w:vAlign w:val="center"/>
          </w:tcPr>
          <w:p w:rsidR="004B0E50" w:rsidRDefault="004B0E50" w:rsidP="00FF358E">
            <w:pPr>
              <w:rPr>
                <w:color w:val="000000"/>
              </w:rPr>
            </w:pPr>
            <w:r>
              <w:rPr>
                <w:color w:val="000000"/>
              </w:rPr>
              <w:t>25-1119571</w:t>
            </w:r>
          </w:p>
        </w:tc>
      </w:tr>
      <w:tr w:rsidR="004B0E50" w:rsidTr="00FF358E">
        <w:trPr>
          <w:trHeight w:val="375"/>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18-11501</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Education Management Holdings II LLC</w:t>
            </w:r>
          </w:p>
        </w:tc>
        <w:tc>
          <w:tcPr>
            <w:tcW w:w="1524" w:type="dxa"/>
            <w:tcBorders>
              <w:top w:val="nil"/>
              <w:left w:val="nil"/>
              <w:bottom w:val="single" w:sz="4" w:space="0" w:color="auto"/>
              <w:right w:val="single" w:sz="4" w:space="0" w:color="auto"/>
            </w:tcBorders>
            <w:vAlign w:val="center"/>
          </w:tcPr>
          <w:p w:rsidR="004B0E50" w:rsidRDefault="004B0E50" w:rsidP="00FF358E">
            <w:r>
              <w:t>47-2042529</w:t>
            </w:r>
          </w:p>
        </w:tc>
      </w:tr>
      <w:tr w:rsidR="004B0E50" w:rsidTr="00FF358E">
        <w:trPr>
          <w:trHeight w:val="375"/>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18-11502</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Education Management LLC</w:t>
            </w:r>
          </w:p>
        </w:tc>
        <w:tc>
          <w:tcPr>
            <w:tcW w:w="1524" w:type="dxa"/>
            <w:tcBorders>
              <w:top w:val="nil"/>
              <w:left w:val="nil"/>
              <w:bottom w:val="single" w:sz="4" w:space="0" w:color="auto"/>
              <w:right w:val="single" w:sz="4" w:space="0" w:color="auto"/>
            </w:tcBorders>
            <w:vAlign w:val="center"/>
          </w:tcPr>
          <w:p w:rsidR="004B0E50" w:rsidRDefault="004B0E50" w:rsidP="00FF358E">
            <w:r>
              <w:t>20-4506022</w:t>
            </w:r>
          </w:p>
        </w:tc>
      </w:tr>
      <w:tr w:rsidR="004B0E50" w:rsidTr="00FF358E">
        <w:trPr>
          <w:trHeight w:val="375"/>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18-11503</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Higher Education Services II LLC</w:t>
            </w:r>
          </w:p>
        </w:tc>
        <w:tc>
          <w:tcPr>
            <w:tcW w:w="1524" w:type="dxa"/>
            <w:tcBorders>
              <w:top w:val="nil"/>
              <w:left w:val="nil"/>
              <w:bottom w:val="single" w:sz="4" w:space="0" w:color="auto"/>
              <w:right w:val="single" w:sz="4" w:space="0" w:color="auto"/>
            </w:tcBorders>
            <w:vAlign w:val="center"/>
          </w:tcPr>
          <w:p w:rsidR="004B0E50" w:rsidRDefault="004B0E50" w:rsidP="00FF358E">
            <w:r>
              <w:t>47-2203436</w:t>
            </w:r>
          </w:p>
        </w:tc>
      </w:tr>
      <w:tr w:rsidR="004B0E50" w:rsidTr="00DF6FB2">
        <w:trPr>
          <w:trHeight w:val="413"/>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18-11504</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Miami International University of Art &amp; Design, Inc.</w:t>
            </w:r>
          </w:p>
        </w:tc>
        <w:tc>
          <w:tcPr>
            <w:tcW w:w="1524" w:type="dxa"/>
            <w:tcBorders>
              <w:top w:val="nil"/>
              <w:left w:val="nil"/>
              <w:bottom w:val="single" w:sz="4" w:space="0" w:color="auto"/>
              <w:right w:val="single" w:sz="4" w:space="0" w:color="auto"/>
            </w:tcBorders>
            <w:vAlign w:val="center"/>
          </w:tcPr>
          <w:p w:rsidR="004B0E50" w:rsidRDefault="004B0E50" w:rsidP="00FF358E">
            <w:r>
              <w:t>58-2641065</w:t>
            </w:r>
          </w:p>
        </w:tc>
      </w:tr>
      <w:tr w:rsidR="004B0E50" w:rsidTr="00DF6FB2">
        <w:trPr>
          <w:trHeight w:val="375"/>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lastRenderedPageBreak/>
              <w:t>18-11505</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South Education – Texas LLC</w:t>
            </w:r>
          </w:p>
        </w:tc>
        <w:tc>
          <w:tcPr>
            <w:tcW w:w="1524" w:type="dxa"/>
            <w:tcBorders>
              <w:top w:val="single" w:sz="4" w:space="0" w:color="auto"/>
              <w:left w:val="nil"/>
              <w:bottom w:val="single" w:sz="4" w:space="0" w:color="auto"/>
              <w:right w:val="single" w:sz="4" w:space="0" w:color="auto"/>
            </w:tcBorders>
            <w:vAlign w:val="center"/>
          </w:tcPr>
          <w:p w:rsidR="004B0E50" w:rsidRDefault="004B0E50" w:rsidP="00FF358E">
            <w:pPr>
              <w:rPr>
                <w:color w:val="000000"/>
              </w:rPr>
            </w:pPr>
            <w:r>
              <w:rPr>
                <w:color w:val="000000"/>
              </w:rPr>
              <w:t>27-2192573</w:t>
            </w:r>
          </w:p>
        </w:tc>
      </w:tr>
      <w:tr w:rsidR="004B0E50" w:rsidTr="004B0E50">
        <w:trPr>
          <w:trHeight w:val="375"/>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18-11506</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South University of Alabama, Inc.</w:t>
            </w:r>
          </w:p>
        </w:tc>
        <w:tc>
          <w:tcPr>
            <w:tcW w:w="1524" w:type="dxa"/>
            <w:tcBorders>
              <w:top w:val="nil"/>
              <w:left w:val="nil"/>
              <w:bottom w:val="single" w:sz="4" w:space="0" w:color="auto"/>
              <w:right w:val="single" w:sz="4" w:space="0" w:color="auto"/>
            </w:tcBorders>
            <w:vAlign w:val="center"/>
          </w:tcPr>
          <w:p w:rsidR="004B0E50" w:rsidRDefault="004B0E50" w:rsidP="00FF358E">
            <w:r>
              <w:t>63-0314610</w:t>
            </w:r>
          </w:p>
        </w:tc>
      </w:tr>
      <w:tr w:rsidR="004B0E50" w:rsidTr="004B0E50">
        <w:trPr>
          <w:trHeight w:val="375"/>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18-11507</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South University of Carolina, Inc.</w:t>
            </w:r>
          </w:p>
        </w:tc>
        <w:tc>
          <w:tcPr>
            <w:tcW w:w="1524" w:type="dxa"/>
            <w:tcBorders>
              <w:top w:val="single" w:sz="4" w:space="0" w:color="auto"/>
              <w:left w:val="nil"/>
              <w:bottom w:val="single" w:sz="4" w:space="0" w:color="auto"/>
              <w:right w:val="single" w:sz="4" w:space="0" w:color="auto"/>
            </w:tcBorders>
            <w:vAlign w:val="center"/>
          </w:tcPr>
          <w:p w:rsidR="004B0E50" w:rsidRDefault="004B0E50" w:rsidP="00FF358E">
            <w:r>
              <w:t>58-2338201</w:t>
            </w:r>
          </w:p>
        </w:tc>
      </w:tr>
      <w:tr w:rsidR="004B0E50" w:rsidTr="00FF358E">
        <w:trPr>
          <w:trHeight w:val="375"/>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18-11508</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South University of Florida, Inc.</w:t>
            </w:r>
          </w:p>
        </w:tc>
        <w:tc>
          <w:tcPr>
            <w:tcW w:w="1524" w:type="dxa"/>
            <w:tcBorders>
              <w:top w:val="nil"/>
              <w:left w:val="nil"/>
              <w:bottom w:val="single" w:sz="4" w:space="0" w:color="auto"/>
              <w:right w:val="single" w:sz="4" w:space="0" w:color="auto"/>
            </w:tcBorders>
            <w:vAlign w:val="center"/>
          </w:tcPr>
          <w:p w:rsidR="004B0E50" w:rsidRDefault="004B0E50" w:rsidP="00FF358E">
            <w:r>
              <w:t>75-3009226</w:t>
            </w:r>
          </w:p>
        </w:tc>
      </w:tr>
      <w:tr w:rsidR="004B0E50" w:rsidTr="00FF358E">
        <w:trPr>
          <w:trHeight w:val="375"/>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18-11509</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South University of Michigan, LLC</w:t>
            </w:r>
          </w:p>
        </w:tc>
        <w:tc>
          <w:tcPr>
            <w:tcW w:w="1524" w:type="dxa"/>
            <w:tcBorders>
              <w:top w:val="nil"/>
              <w:left w:val="nil"/>
              <w:bottom w:val="single" w:sz="4" w:space="0" w:color="auto"/>
              <w:right w:val="single" w:sz="4" w:space="0" w:color="auto"/>
            </w:tcBorders>
            <w:vAlign w:val="center"/>
          </w:tcPr>
          <w:p w:rsidR="004B0E50" w:rsidRDefault="004B0E50" w:rsidP="00FF358E">
            <w:r>
              <w:t>27-3966655</w:t>
            </w:r>
          </w:p>
        </w:tc>
      </w:tr>
      <w:tr w:rsidR="004B0E50" w:rsidTr="00FF358E">
        <w:trPr>
          <w:trHeight w:val="375"/>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18-11510</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South University of North Carolina LLC</w:t>
            </w:r>
          </w:p>
        </w:tc>
        <w:tc>
          <w:tcPr>
            <w:tcW w:w="1524" w:type="dxa"/>
            <w:tcBorders>
              <w:top w:val="nil"/>
              <w:left w:val="nil"/>
              <w:bottom w:val="single" w:sz="4" w:space="0" w:color="auto"/>
              <w:right w:val="single" w:sz="4" w:space="0" w:color="auto"/>
            </w:tcBorders>
            <w:vAlign w:val="center"/>
          </w:tcPr>
          <w:p w:rsidR="004B0E50" w:rsidRDefault="004B0E50" w:rsidP="00FF358E">
            <w:r>
              <w:t>26-1569113</w:t>
            </w:r>
          </w:p>
        </w:tc>
      </w:tr>
      <w:tr w:rsidR="004B0E50" w:rsidTr="00FF358E">
        <w:trPr>
          <w:trHeight w:val="375"/>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18-11511</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South University of Ohio LLC</w:t>
            </w:r>
          </w:p>
        </w:tc>
        <w:tc>
          <w:tcPr>
            <w:tcW w:w="1524" w:type="dxa"/>
            <w:tcBorders>
              <w:top w:val="nil"/>
              <w:left w:val="nil"/>
              <w:bottom w:val="single" w:sz="4" w:space="0" w:color="auto"/>
              <w:right w:val="single" w:sz="4" w:space="0" w:color="auto"/>
            </w:tcBorders>
            <w:vAlign w:val="center"/>
          </w:tcPr>
          <w:p w:rsidR="004B0E50" w:rsidRDefault="004B0E50" w:rsidP="00FF358E">
            <w:r>
              <w:t>45-0949944</w:t>
            </w:r>
          </w:p>
        </w:tc>
      </w:tr>
      <w:tr w:rsidR="004B0E50" w:rsidTr="00FF358E">
        <w:trPr>
          <w:trHeight w:val="375"/>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18-11512</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South University of Virginia, Inc.</w:t>
            </w:r>
          </w:p>
        </w:tc>
        <w:tc>
          <w:tcPr>
            <w:tcW w:w="1524" w:type="dxa"/>
            <w:tcBorders>
              <w:top w:val="nil"/>
              <w:left w:val="nil"/>
              <w:bottom w:val="single" w:sz="4" w:space="0" w:color="auto"/>
              <w:right w:val="single" w:sz="4" w:space="0" w:color="auto"/>
            </w:tcBorders>
            <w:vAlign w:val="center"/>
          </w:tcPr>
          <w:p w:rsidR="004B0E50" w:rsidRDefault="004B0E50" w:rsidP="00FF358E">
            <w:r>
              <w:t>26-1569263</w:t>
            </w:r>
          </w:p>
        </w:tc>
      </w:tr>
      <w:tr w:rsidR="004B0E50" w:rsidTr="00FF358E">
        <w:trPr>
          <w:trHeight w:val="375"/>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18-11513</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South University Research II LLC</w:t>
            </w:r>
          </w:p>
        </w:tc>
        <w:tc>
          <w:tcPr>
            <w:tcW w:w="1524" w:type="dxa"/>
            <w:tcBorders>
              <w:top w:val="nil"/>
              <w:left w:val="nil"/>
              <w:bottom w:val="single" w:sz="4" w:space="0" w:color="auto"/>
              <w:right w:val="single" w:sz="4" w:space="0" w:color="auto"/>
            </w:tcBorders>
            <w:vAlign w:val="center"/>
          </w:tcPr>
          <w:p w:rsidR="004B0E50" w:rsidRDefault="004B0E50" w:rsidP="00FF358E">
            <w:r>
              <w:t>47-2323744</w:t>
            </w:r>
          </w:p>
        </w:tc>
      </w:tr>
      <w:tr w:rsidR="004B0E50" w:rsidTr="00FF358E">
        <w:trPr>
          <w:trHeight w:val="375"/>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18-11514</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South University, LLC</w:t>
            </w:r>
          </w:p>
        </w:tc>
        <w:tc>
          <w:tcPr>
            <w:tcW w:w="1524" w:type="dxa"/>
            <w:tcBorders>
              <w:top w:val="nil"/>
              <w:left w:val="nil"/>
              <w:bottom w:val="single" w:sz="4" w:space="0" w:color="auto"/>
              <w:right w:val="single" w:sz="4" w:space="0" w:color="auto"/>
            </w:tcBorders>
            <w:vAlign w:val="center"/>
          </w:tcPr>
          <w:p w:rsidR="004B0E50" w:rsidRDefault="004B0E50" w:rsidP="00FF358E">
            <w:r>
              <w:t>58-1147090</w:t>
            </w:r>
          </w:p>
        </w:tc>
      </w:tr>
      <w:tr w:rsidR="004B0E50" w:rsidTr="00FF358E">
        <w:trPr>
          <w:trHeight w:val="368"/>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18-11515</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proofErr w:type="spellStart"/>
            <w:r w:rsidRPr="00757515">
              <w:rPr>
                <w:rFonts w:eastAsia="Times New Roman" w:cs="Times New Roman"/>
                <w:color w:val="000000"/>
              </w:rPr>
              <w:t>Stautzenberger</w:t>
            </w:r>
            <w:proofErr w:type="spellEnd"/>
            <w:r w:rsidRPr="00757515">
              <w:rPr>
                <w:rFonts w:eastAsia="Times New Roman" w:cs="Times New Roman"/>
                <w:color w:val="000000"/>
              </w:rPr>
              <w:t xml:space="preserve"> College Education Corporation</w:t>
            </w:r>
          </w:p>
        </w:tc>
        <w:tc>
          <w:tcPr>
            <w:tcW w:w="1524" w:type="dxa"/>
            <w:tcBorders>
              <w:top w:val="nil"/>
              <w:left w:val="nil"/>
              <w:bottom w:val="single" w:sz="4" w:space="0" w:color="auto"/>
              <w:right w:val="single" w:sz="4" w:space="0" w:color="auto"/>
            </w:tcBorders>
            <w:vAlign w:val="center"/>
          </w:tcPr>
          <w:p w:rsidR="004B0E50" w:rsidRDefault="004B0E50" w:rsidP="00FF358E">
            <w:r>
              <w:t>23-2914675</w:t>
            </w:r>
          </w:p>
        </w:tc>
      </w:tr>
      <w:tr w:rsidR="004B0E50" w:rsidTr="00FF358E">
        <w:trPr>
          <w:trHeight w:val="375"/>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18-11516</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TAIC-San Diego, Inc.</w:t>
            </w:r>
          </w:p>
        </w:tc>
        <w:tc>
          <w:tcPr>
            <w:tcW w:w="1524" w:type="dxa"/>
            <w:tcBorders>
              <w:top w:val="nil"/>
              <w:left w:val="nil"/>
              <w:bottom w:val="single" w:sz="4" w:space="0" w:color="auto"/>
              <w:right w:val="single" w:sz="4" w:space="0" w:color="auto"/>
            </w:tcBorders>
            <w:vAlign w:val="center"/>
          </w:tcPr>
          <w:p w:rsidR="004B0E50" w:rsidRDefault="004B0E50" w:rsidP="00FF358E">
            <w:r>
              <w:t>95-3791894</w:t>
            </w:r>
          </w:p>
        </w:tc>
      </w:tr>
      <w:tr w:rsidR="004B0E50" w:rsidTr="00FF358E">
        <w:trPr>
          <w:trHeight w:val="375"/>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18-11517</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TAIC-San Francisco, Inc.</w:t>
            </w:r>
          </w:p>
        </w:tc>
        <w:tc>
          <w:tcPr>
            <w:tcW w:w="1524" w:type="dxa"/>
            <w:tcBorders>
              <w:top w:val="nil"/>
              <w:left w:val="nil"/>
              <w:bottom w:val="single" w:sz="4" w:space="0" w:color="auto"/>
              <w:right w:val="single" w:sz="4" w:space="0" w:color="auto"/>
            </w:tcBorders>
            <w:vAlign w:val="center"/>
          </w:tcPr>
          <w:p w:rsidR="004B0E50" w:rsidRDefault="004B0E50" w:rsidP="00FF358E">
            <w:r>
              <w:t>95-3789487</w:t>
            </w:r>
          </w:p>
        </w:tc>
      </w:tr>
      <w:tr w:rsidR="004B0E50" w:rsidTr="00FF358E">
        <w:trPr>
          <w:trHeight w:val="377"/>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18-11518</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The Art Institutes International Minnesota, Inc.</w:t>
            </w:r>
          </w:p>
        </w:tc>
        <w:tc>
          <w:tcPr>
            <w:tcW w:w="1524" w:type="dxa"/>
            <w:tcBorders>
              <w:top w:val="nil"/>
              <w:left w:val="nil"/>
              <w:bottom w:val="single" w:sz="4" w:space="0" w:color="auto"/>
              <w:right w:val="single" w:sz="4" w:space="0" w:color="auto"/>
            </w:tcBorders>
            <w:vAlign w:val="center"/>
          </w:tcPr>
          <w:p w:rsidR="004B0E50" w:rsidRDefault="004B0E50" w:rsidP="00FF358E">
            <w:r>
              <w:t>25-1796999</w:t>
            </w:r>
          </w:p>
        </w:tc>
      </w:tr>
      <w:tr w:rsidR="004B0E50" w:rsidTr="00FF358E">
        <w:trPr>
          <w:trHeight w:val="375"/>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18-11519</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The Art Institute of Atlanta, LLC</w:t>
            </w:r>
          </w:p>
        </w:tc>
        <w:tc>
          <w:tcPr>
            <w:tcW w:w="1524" w:type="dxa"/>
            <w:tcBorders>
              <w:top w:val="nil"/>
              <w:left w:val="nil"/>
              <w:bottom w:val="single" w:sz="4" w:space="0" w:color="auto"/>
              <w:right w:val="single" w:sz="4" w:space="0" w:color="auto"/>
            </w:tcBorders>
            <w:vAlign w:val="center"/>
          </w:tcPr>
          <w:p w:rsidR="004B0E50" w:rsidRDefault="004B0E50" w:rsidP="00FF358E">
            <w:r>
              <w:t>58-0671597</w:t>
            </w:r>
          </w:p>
        </w:tc>
      </w:tr>
      <w:tr w:rsidR="004B0E50" w:rsidTr="00FF358E">
        <w:trPr>
          <w:trHeight w:val="375"/>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18-11520</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The Art Institute of Austin, Inc.</w:t>
            </w:r>
          </w:p>
        </w:tc>
        <w:tc>
          <w:tcPr>
            <w:tcW w:w="1524" w:type="dxa"/>
            <w:tcBorders>
              <w:top w:val="nil"/>
              <w:left w:val="nil"/>
              <w:bottom w:val="single" w:sz="4" w:space="0" w:color="auto"/>
              <w:right w:val="single" w:sz="4" w:space="0" w:color="auto"/>
            </w:tcBorders>
            <w:vAlign w:val="center"/>
          </w:tcPr>
          <w:p w:rsidR="004B0E50" w:rsidRDefault="004B0E50" w:rsidP="00FF358E">
            <w:r>
              <w:t>26-1173626</w:t>
            </w:r>
          </w:p>
        </w:tc>
      </w:tr>
      <w:tr w:rsidR="004B0E50" w:rsidTr="00FF358E">
        <w:trPr>
          <w:trHeight w:val="395"/>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18-11521</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The Art Institute of California-Hollywood, Inc.</w:t>
            </w:r>
          </w:p>
        </w:tc>
        <w:tc>
          <w:tcPr>
            <w:tcW w:w="1524" w:type="dxa"/>
            <w:tcBorders>
              <w:top w:val="single" w:sz="4" w:space="0" w:color="auto"/>
              <w:left w:val="nil"/>
              <w:bottom w:val="single" w:sz="4" w:space="0" w:color="auto"/>
              <w:right w:val="single" w:sz="4" w:space="0" w:color="auto"/>
            </w:tcBorders>
            <w:vAlign w:val="center"/>
          </w:tcPr>
          <w:p w:rsidR="004B0E50" w:rsidRDefault="004B0E50" w:rsidP="00FF358E">
            <w:r>
              <w:t>22-3863289</w:t>
            </w:r>
          </w:p>
        </w:tc>
      </w:tr>
      <w:tr w:rsidR="004B0E50" w:rsidTr="00FF358E">
        <w:trPr>
          <w:trHeight w:val="458"/>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18-11522</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The Art Institute of California-Inland Empire, Inc.</w:t>
            </w:r>
          </w:p>
        </w:tc>
        <w:tc>
          <w:tcPr>
            <w:tcW w:w="1524" w:type="dxa"/>
            <w:tcBorders>
              <w:top w:val="single" w:sz="4" w:space="0" w:color="auto"/>
              <w:left w:val="nil"/>
              <w:bottom w:val="single" w:sz="4" w:space="0" w:color="auto"/>
              <w:right w:val="single" w:sz="4" w:space="0" w:color="auto"/>
            </w:tcBorders>
            <w:vAlign w:val="center"/>
          </w:tcPr>
          <w:p w:rsidR="004B0E50" w:rsidRDefault="004B0E50" w:rsidP="00FF358E">
            <w:r>
              <w:t>20-2316775</w:t>
            </w:r>
          </w:p>
        </w:tc>
      </w:tr>
      <w:tr w:rsidR="004B0E50" w:rsidTr="00FF358E">
        <w:trPr>
          <w:trHeight w:val="440"/>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18-11523</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The Art Institute of California - Los Angeles, Inc.</w:t>
            </w:r>
          </w:p>
        </w:tc>
        <w:tc>
          <w:tcPr>
            <w:tcW w:w="1524" w:type="dxa"/>
            <w:tcBorders>
              <w:top w:val="single" w:sz="4" w:space="0" w:color="auto"/>
              <w:left w:val="nil"/>
              <w:bottom w:val="single" w:sz="4" w:space="0" w:color="auto"/>
              <w:right w:val="single" w:sz="4" w:space="0" w:color="auto"/>
            </w:tcBorders>
            <w:vAlign w:val="center"/>
          </w:tcPr>
          <w:p w:rsidR="004B0E50" w:rsidRDefault="004B0E50" w:rsidP="00FF358E">
            <w:r>
              <w:t>25-1364215</w:t>
            </w:r>
          </w:p>
        </w:tc>
      </w:tr>
      <w:tr w:rsidR="004B0E50" w:rsidTr="00FF358E">
        <w:trPr>
          <w:trHeight w:val="440"/>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18-11524</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The Art Institute of California-Orange County, Inc.</w:t>
            </w:r>
          </w:p>
        </w:tc>
        <w:tc>
          <w:tcPr>
            <w:tcW w:w="1524" w:type="dxa"/>
            <w:tcBorders>
              <w:top w:val="nil"/>
              <w:left w:val="nil"/>
              <w:bottom w:val="single" w:sz="4" w:space="0" w:color="auto"/>
              <w:right w:val="single" w:sz="4" w:space="0" w:color="auto"/>
            </w:tcBorders>
            <w:vAlign w:val="center"/>
          </w:tcPr>
          <w:p w:rsidR="004B0E50" w:rsidRDefault="004B0E50" w:rsidP="00FF358E">
            <w:r>
              <w:t>52-2136608</w:t>
            </w:r>
          </w:p>
        </w:tc>
      </w:tr>
      <w:tr w:rsidR="004B0E50" w:rsidTr="00FF358E">
        <w:trPr>
          <w:trHeight w:val="440"/>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18-11525</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The Art Institute of California-Sacramento, Inc.</w:t>
            </w:r>
          </w:p>
        </w:tc>
        <w:tc>
          <w:tcPr>
            <w:tcW w:w="1524" w:type="dxa"/>
            <w:tcBorders>
              <w:top w:val="nil"/>
              <w:left w:val="nil"/>
              <w:bottom w:val="single" w:sz="4" w:space="0" w:color="auto"/>
              <w:right w:val="single" w:sz="4" w:space="0" w:color="auto"/>
            </w:tcBorders>
            <w:vAlign w:val="center"/>
          </w:tcPr>
          <w:p w:rsidR="004B0E50" w:rsidRDefault="004B0E50" w:rsidP="00FF358E">
            <w:r>
              <w:t>20-5076212</w:t>
            </w:r>
          </w:p>
        </w:tc>
      </w:tr>
      <w:tr w:rsidR="004B0E50" w:rsidTr="00FF358E">
        <w:trPr>
          <w:trHeight w:val="375"/>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18-11526</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The Art Institute of Charleston, Inc.</w:t>
            </w:r>
          </w:p>
        </w:tc>
        <w:tc>
          <w:tcPr>
            <w:tcW w:w="1524" w:type="dxa"/>
            <w:tcBorders>
              <w:top w:val="nil"/>
              <w:left w:val="nil"/>
              <w:bottom w:val="single" w:sz="4" w:space="0" w:color="auto"/>
              <w:right w:val="single" w:sz="4" w:space="0" w:color="auto"/>
            </w:tcBorders>
            <w:vAlign w:val="center"/>
          </w:tcPr>
          <w:p w:rsidR="004B0E50" w:rsidRDefault="004B0E50" w:rsidP="00FF358E">
            <w:r>
              <w:t>20-5076048</w:t>
            </w:r>
          </w:p>
        </w:tc>
      </w:tr>
      <w:tr w:rsidR="004B0E50" w:rsidTr="00FF358E">
        <w:trPr>
          <w:trHeight w:val="375"/>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18-11527</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The Art Institute of Charlotte, LLC</w:t>
            </w:r>
          </w:p>
        </w:tc>
        <w:tc>
          <w:tcPr>
            <w:tcW w:w="1524" w:type="dxa"/>
            <w:tcBorders>
              <w:top w:val="nil"/>
              <w:left w:val="nil"/>
              <w:bottom w:val="single" w:sz="4" w:space="0" w:color="auto"/>
              <w:right w:val="single" w:sz="4" w:space="0" w:color="auto"/>
            </w:tcBorders>
            <w:vAlign w:val="center"/>
          </w:tcPr>
          <w:p w:rsidR="004B0E50" w:rsidRDefault="004B0E50" w:rsidP="00FF358E">
            <w:r>
              <w:t>56-1024912</w:t>
            </w:r>
          </w:p>
        </w:tc>
      </w:tr>
      <w:tr w:rsidR="004B0E50" w:rsidTr="00DF6FB2">
        <w:trPr>
          <w:trHeight w:val="375"/>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18-11528</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The Art Institute of Colorado, Inc.</w:t>
            </w:r>
          </w:p>
        </w:tc>
        <w:tc>
          <w:tcPr>
            <w:tcW w:w="1524" w:type="dxa"/>
            <w:tcBorders>
              <w:top w:val="nil"/>
              <w:left w:val="nil"/>
              <w:bottom w:val="single" w:sz="4" w:space="0" w:color="auto"/>
              <w:right w:val="single" w:sz="4" w:space="0" w:color="auto"/>
            </w:tcBorders>
            <w:vAlign w:val="center"/>
          </w:tcPr>
          <w:p w:rsidR="004B0E50" w:rsidRDefault="004B0E50" w:rsidP="00FF358E">
            <w:r>
              <w:t>84-0703062</w:t>
            </w:r>
          </w:p>
        </w:tc>
      </w:tr>
      <w:tr w:rsidR="004B0E50" w:rsidTr="00DF6FB2">
        <w:trPr>
          <w:trHeight w:val="375"/>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lastRenderedPageBreak/>
              <w:t>18-11529</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The Art Institute of Dallas, Inc.</w:t>
            </w:r>
          </w:p>
        </w:tc>
        <w:tc>
          <w:tcPr>
            <w:tcW w:w="1524" w:type="dxa"/>
            <w:tcBorders>
              <w:top w:val="single" w:sz="4" w:space="0" w:color="auto"/>
              <w:left w:val="nil"/>
              <w:bottom w:val="single" w:sz="4" w:space="0" w:color="auto"/>
              <w:right w:val="single" w:sz="4" w:space="0" w:color="auto"/>
            </w:tcBorders>
            <w:vAlign w:val="center"/>
          </w:tcPr>
          <w:p w:rsidR="004B0E50" w:rsidRDefault="004B0E50" w:rsidP="00FF358E">
            <w:r>
              <w:t>75-1589012</w:t>
            </w:r>
          </w:p>
        </w:tc>
      </w:tr>
      <w:tr w:rsidR="004B0E50" w:rsidTr="00DF6FB2">
        <w:trPr>
          <w:trHeight w:val="422"/>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18-11530</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The Art Institute of Fort Lauderdale, Inc.</w:t>
            </w:r>
          </w:p>
        </w:tc>
        <w:tc>
          <w:tcPr>
            <w:tcW w:w="1524" w:type="dxa"/>
            <w:tcBorders>
              <w:top w:val="nil"/>
              <w:left w:val="nil"/>
              <w:bottom w:val="single" w:sz="4" w:space="0" w:color="auto"/>
              <w:right w:val="single" w:sz="4" w:space="0" w:color="auto"/>
            </w:tcBorders>
            <w:vAlign w:val="center"/>
          </w:tcPr>
          <w:p w:rsidR="004B0E50" w:rsidRDefault="004B0E50" w:rsidP="00FF358E">
            <w:r>
              <w:t>59-1500255</w:t>
            </w:r>
          </w:p>
        </w:tc>
      </w:tr>
      <w:tr w:rsidR="004B0E50" w:rsidTr="00DF6FB2">
        <w:trPr>
          <w:trHeight w:val="375"/>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18-11531</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The Art Institute of Houston, Inc.</w:t>
            </w:r>
          </w:p>
        </w:tc>
        <w:tc>
          <w:tcPr>
            <w:tcW w:w="1524" w:type="dxa"/>
            <w:tcBorders>
              <w:top w:val="single" w:sz="4" w:space="0" w:color="auto"/>
              <w:left w:val="nil"/>
              <w:bottom w:val="single" w:sz="4" w:space="0" w:color="auto"/>
              <w:right w:val="single" w:sz="4" w:space="0" w:color="auto"/>
            </w:tcBorders>
            <w:vAlign w:val="center"/>
          </w:tcPr>
          <w:p w:rsidR="004B0E50" w:rsidRDefault="004B0E50" w:rsidP="00FF358E">
            <w:r>
              <w:t>75-1589015</w:t>
            </w:r>
          </w:p>
        </w:tc>
      </w:tr>
      <w:tr w:rsidR="004B0E50" w:rsidTr="00FF358E">
        <w:trPr>
          <w:trHeight w:val="375"/>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18-11532</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The Art Institute of Indianapolis, LLC</w:t>
            </w:r>
          </w:p>
        </w:tc>
        <w:tc>
          <w:tcPr>
            <w:tcW w:w="1524" w:type="dxa"/>
            <w:tcBorders>
              <w:top w:val="nil"/>
              <w:left w:val="nil"/>
              <w:bottom w:val="single" w:sz="4" w:space="0" w:color="auto"/>
              <w:right w:val="single" w:sz="4" w:space="0" w:color="auto"/>
            </w:tcBorders>
            <w:vAlign w:val="center"/>
          </w:tcPr>
          <w:p w:rsidR="004B0E50" w:rsidRDefault="004B0E50" w:rsidP="00FF358E">
            <w:r>
              <w:t>25-1586913</w:t>
            </w:r>
          </w:p>
        </w:tc>
      </w:tr>
      <w:tr w:rsidR="004B0E50" w:rsidTr="00FF358E">
        <w:trPr>
          <w:trHeight w:val="375"/>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18-11533</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The Art Institute of Las Vegas, Inc.</w:t>
            </w:r>
          </w:p>
        </w:tc>
        <w:tc>
          <w:tcPr>
            <w:tcW w:w="1524" w:type="dxa"/>
            <w:tcBorders>
              <w:top w:val="nil"/>
              <w:left w:val="nil"/>
              <w:bottom w:val="single" w:sz="4" w:space="0" w:color="auto"/>
              <w:right w:val="single" w:sz="4" w:space="0" w:color="auto"/>
            </w:tcBorders>
            <w:vAlign w:val="center"/>
          </w:tcPr>
          <w:p w:rsidR="004B0E50" w:rsidRDefault="004B0E50" w:rsidP="00FF358E">
            <w:r>
              <w:t>88-0256362</w:t>
            </w:r>
          </w:p>
        </w:tc>
      </w:tr>
      <w:tr w:rsidR="004B0E50" w:rsidTr="00FF358E">
        <w:trPr>
          <w:trHeight w:val="375"/>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18-11534</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The Art Institute of Michigan, Inc.</w:t>
            </w:r>
          </w:p>
        </w:tc>
        <w:tc>
          <w:tcPr>
            <w:tcW w:w="1524" w:type="dxa"/>
            <w:tcBorders>
              <w:top w:val="nil"/>
              <w:left w:val="nil"/>
              <w:bottom w:val="single" w:sz="4" w:space="0" w:color="auto"/>
              <w:right w:val="single" w:sz="4" w:space="0" w:color="auto"/>
            </w:tcBorders>
            <w:vAlign w:val="center"/>
          </w:tcPr>
          <w:p w:rsidR="004B0E50" w:rsidRDefault="004B0E50" w:rsidP="00FF358E">
            <w:r>
              <w:t>20-5218614</w:t>
            </w:r>
          </w:p>
        </w:tc>
      </w:tr>
      <w:tr w:rsidR="004B0E50" w:rsidTr="00FF358E">
        <w:trPr>
          <w:trHeight w:val="375"/>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18-11535</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The Art Institute of Philadelphia LLC</w:t>
            </w:r>
          </w:p>
        </w:tc>
        <w:tc>
          <w:tcPr>
            <w:tcW w:w="1524" w:type="dxa"/>
            <w:tcBorders>
              <w:top w:val="nil"/>
              <w:left w:val="nil"/>
              <w:bottom w:val="single" w:sz="4" w:space="0" w:color="auto"/>
              <w:right w:val="single" w:sz="4" w:space="0" w:color="auto"/>
            </w:tcBorders>
            <w:vAlign w:val="center"/>
          </w:tcPr>
          <w:p w:rsidR="004B0E50" w:rsidRDefault="004B0E50" w:rsidP="00FF358E">
            <w:r>
              <w:t>26-4467396</w:t>
            </w:r>
          </w:p>
        </w:tc>
      </w:tr>
      <w:tr w:rsidR="004B0E50" w:rsidTr="00FF358E">
        <w:trPr>
          <w:trHeight w:val="375"/>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18-11536</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The Art Institute of Pittsburgh LLC</w:t>
            </w:r>
          </w:p>
        </w:tc>
        <w:tc>
          <w:tcPr>
            <w:tcW w:w="1524" w:type="dxa"/>
            <w:tcBorders>
              <w:top w:val="nil"/>
              <w:left w:val="nil"/>
              <w:bottom w:val="single" w:sz="4" w:space="0" w:color="auto"/>
              <w:right w:val="single" w:sz="4" w:space="0" w:color="auto"/>
            </w:tcBorders>
            <w:vAlign w:val="center"/>
          </w:tcPr>
          <w:p w:rsidR="004B0E50" w:rsidRDefault="004B0E50" w:rsidP="00FF358E">
            <w:r>
              <w:t>26-4467441</w:t>
            </w:r>
          </w:p>
        </w:tc>
      </w:tr>
      <w:tr w:rsidR="004B0E50" w:rsidTr="00FF358E">
        <w:trPr>
          <w:trHeight w:val="375"/>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18-11537</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The Art Institute of Portland, Inc.</w:t>
            </w:r>
          </w:p>
        </w:tc>
        <w:tc>
          <w:tcPr>
            <w:tcW w:w="1524" w:type="dxa"/>
            <w:tcBorders>
              <w:top w:val="nil"/>
              <w:left w:val="nil"/>
              <w:bottom w:val="single" w:sz="4" w:space="0" w:color="auto"/>
              <w:right w:val="single" w:sz="4" w:space="0" w:color="auto"/>
            </w:tcBorders>
            <w:vAlign w:val="center"/>
          </w:tcPr>
          <w:p w:rsidR="004B0E50" w:rsidRDefault="004B0E50" w:rsidP="00FF358E">
            <w:r>
              <w:t>52-2082215</w:t>
            </w:r>
          </w:p>
        </w:tc>
      </w:tr>
      <w:tr w:rsidR="004B0E50" w:rsidTr="00FF358E">
        <w:trPr>
          <w:trHeight w:val="458"/>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18-11538</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The Art Institute of Raleigh-Durham, Inc.</w:t>
            </w:r>
          </w:p>
        </w:tc>
        <w:tc>
          <w:tcPr>
            <w:tcW w:w="1524" w:type="dxa"/>
            <w:tcBorders>
              <w:top w:val="nil"/>
              <w:left w:val="nil"/>
              <w:bottom w:val="single" w:sz="4" w:space="0" w:color="auto"/>
              <w:right w:val="single" w:sz="4" w:space="0" w:color="auto"/>
            </w:tcBorders>
            <w:vAlign w:val="center"/>
          </w:tcPr>
          <w:p w:rsidR="004B0E50" w:rsidRDefault="004B0E50" w:rsidP="00FF358E">
            <w:r>
              <w:t>26-1388031</w:t>
            </w:r>
          </w:p>
        </w:tc>
      </w:tr>
      <w:tr w:rsidR="004B0E50" w:rsidTr="00FF358E">
        <w:trPr>
          <w:trHeight w:val="440"/>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18-11539</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The Art Institute of St. Louis, Inc.</w:t>
            </w:r>
          </w:p>
        </w:tc>
        <w:tc>
          <w:tcPr>
            <w:tcW w:w="1524" w:type="dxa"/>
            <w:tcBorders>
              <w:top w:val="nil"/>
              <w:left w:val="nil"/>
              <w:bottom w:val="single" w:sz="4" w:space="0" w:color="auto"/>
              <w:right w:val="single" w:sz="4" w:space="0" w:color="auto"/>
            </w:tcBorders>
            <w:vAlign w:val="center"/>
          </w:tcPr>
          <w:p w:rsidR="004B0E50" w:rsidRDefault="004B0E50" w:rsidP="00FF358E">
            <w:r>
              <w:t>80-0449555</w:t>
            </w:r>
          </w:p>
        </w:tc>
      </w:tr>
      <w:tr w:rsidR="004B0E50" w:rsidTr="00FF358E">
        <w:trPr>
          <w:trHeight w:val="375"/>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18-11540</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The Art Institute of San Antonio, Inc.</w:t>
            </w:r>
          </w:p>
        </w:tc>
        <w:tc>
          <w:tcPr>
            <w:tcW w:w="1524" w:type="dxa"/>
            <w:tcBorders>
              <w:top w:val="nil"/>
              <w:left w:val="nil"/>
              <w:bottom w:val="single" w:sz="4" w:space="0" w:color="auto"/>
              <w:right w:val="single" w:sz="4" w:space="0" w:color="auto"/>
            </w:tcBorders>
            <w:vAlign w:val="center"/>
          </w:tcPr>
          <w:p w:rsidR="004B0E50" w:rsidRDefault="004B0E50" w:rsidP="00FF358E">
            <w:r>
              <w:t>26-4104394</w:t>
            </w:r>
          </w:p>
        </w:tc>
      </w:tr>
      <w:tr w:rsidR="004B0E50" w:rsidTr="00FF358E">
        <w:trPr>
          <w:trHeight w:val="375"/>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18-11541</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The Art Institute of Seattle, Inc.</w:t>
            </w:r>
          </w:p>
        </w:tc>
        <w:tc>
          <w:tcPr>
            <w:tcW w:w="1524" w:type="dxa"/>
            <w:tcBorders>
              <w:top w:val="nil"/>
              <w:left w:val="nil"/>
              <w:bottom w:val="single" w:sz="4" w:space="0" w:color="auto"/>
              <w:right w:val="single" w:sz="4" w:space="0" w:color="auto"/>
            </w:tcBorders>
            <w:vAlign w:val="center"/>
          </w:tcPr>
          <w:p w:rsidR="004B0E50" w:rsidRDefault="004B0E50" w:rsidP="00FF358E">
            <w:r>
              <w:t>52-1209614</w:t>
            </w:r>
          </w:p>
        </w:tc>
      </w:tr>
      <w:tr w:rsidR="004B0E50" w:rsidTr="00FF358E">
        <w:trPr>
          <w:trHeight w:val="375"/>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18-11542</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The Art Institute of Tampa, Inc.</w:t>
            </w:r>
          </w:p>
        </w:tc>
        <w:tc>
          <w:tcPr>
            <w:tcW w:w="1524" w:type="dxa"/>
            <w:tcBorders>
              <w:top w:val="nil"/>
              <w:left w:val="nil"/>
              <w:bottom w:val="single" w:sz="4" w:space="0" w:color="auto"/>
              <w:right w:val="single" w:sz="4" w:space="0" w:color="auto"/>
            </w:tcBorders>
            <w:vAlign w:val="center"/>
          </w:tcPr>
          <w:p w:rsidR="004B0E50" w:rsidRDefault="004B0E50" w:rsidP="00FF358E">
            <w:r>
              <w:t>01-0746822</w:t>
            </w:r>
          </w:p>
        </w:tc>
      </w:tr>
      <w:tr w:rsidR="004B0E50" w:rsidTr="00FF358E">
        <w:trPr>
          <w:trHeight w:val="368"/>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18-11543</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The Art Institute of Tennessee-Nashville, Inc.</w:t>
            </w:r>
          </w:p>
        </w:tc>
        <w:tc>
          <w:tcPr>
            <w:tcW w:w="1524" w:type="dxa"/>
            <w:tcBorders>
              <w:top w:val="nil"/>
              <w:left w:val="nil"/>
              <w:bottom w:val="single" w:sz="4" w:space="0" w:color="auto"/>
              <w:right w:val="single" w:sz="4" w:space="0" w:color="auto"/>
            </w:tcBorders>
            <w:vAlign w:val="center"/>
          </w:tcPr>
          <w:p w:rsidR="004B0E50" w:rsidRDefault="004B0E50" w:rsidP="00FF358E">
            <w:r>
              <w:t>20-1705359</w:t>
            </w:r>
          </w:p>
        </w:tc>
      </w:tr>
      <w:tr w:rsidR="004B0E50" w:rsidTr="00FF358E">
        <w:trPr>
          <w:trHeight w:val="375"/>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18-11544</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The Art Institute of Virginia Beach LLC</w:t>
            </w:r>
          </w:p>
        </w:tc>
        <w:tc>
          <w:tcPr>
            <w:tcW w:w="1524" w:type="dxa"/>
            <w:tcBorders>
              <w:top w:val="nil"/>
              <w:left w:val="nil"/>
              <w:bottom w:val="single" w:sz="4" w:space="0" w:color="auto"/>
              <w:right w:val="single" w:sz="4" w:space="0" w:color="auto"/>
            </w:tcBorders>
            <w:vAlign w:val="center"/>
          </w:tcPr>
          <w:p w:rsidR="004B0E50" w:rsidRDefault="004B0E50" w:rsidP="00FF358E">
            <w:r>
              <w:t>26-2242784</w:t>
            </w:r>
          </w:p>
        </w:tc>
      </w:tr>
      <w:tr w:rsidR="004B0E50" w:rsidTr="00FF358E">
        <w:trPr>
          <w:trHeight w:val="375"/>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18-11545</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The Art Institute of Washington, Inc.</w:t>
            </w:r>
          </w:p>
        </w:tc>
        <w:tc>
          <w:tcPr>
            <w:tcW w:w="1524" w:type="dxa"/>
            <w:tcBorders>
              <w:top w:val="single" w:sz="4" w:space="0" w:color="auto"/>
              <w:left w:val="nil"/>
              <w:bottom w:val="single" w:sz="4" w:space="0" w:color="auto"/>
              <w:right w:val="single" w:sz="4" w:space="0" w:color="auto"/>
            </w:tcBorders>
            <w:vAlign w:val="center"/>
          </w:tcPr>
          <w:p w:rsidR="004B0E50" w:rsidRDefault="004B0E50" w:rsidP="00FF358E">
            <w:r>
              <w:t>52-1117043</w:t>
            </w:r>
          </w:p>
        </w:tc>
      </w:tr>
      <w:tr w:rsidR="004B0E50" w:rsidTr="00FF358E">
        <w:trPr>
          <w:trHeight w:val="375"/>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18-11546</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The Art Institutes International II LLC</w:t>
            </w:r>
          </w:p>
        </w:tc>
        <w:tc>
          <w:tcPr>
            <w:tcW w:w="1524" w:type="dxa"/>
            <w:tcBorders>
              <w:top w:val="single" w:sz="4" w:space="0" w:color="auto"/>
              <w:left w:val="nil"/>
              <w:bottom w:val="single" w:sz="4" w:space="0" w:color="auto"/>
              <w:right w:val="single" w:sz="4" w:space="0" w:color="auto"/>
            </w:tcBorders>
            <w:vAlign w:val="center"/>
          </w:tcPr>
          <w:p w:rsidR="004B0E50" w:rsidRDefault="004B0E50" w:rsidP="00FF358E">
            <w:r>
              <w:t>47-2179270</w:t>
            </w:r>
          </w:p>
        </w:tc>
      </w:tr>
      <w:tr w:rsidR="004B0E50" w:rsidTr="00FF358E">
        <w:trPr>
          <w:trHeight w:val="440"/>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18-11547</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The Illinois Institute of Art at Schaumburg, Inc.</w:t>
            </w:r>
          </w:p>
        </w:tc>
        <w:tc>
          <w:tcPr>
            <w:tcW w:w="1524" w:type="dxa"/>
            <w:tcBorders>
              <w:top w:val="single" w:sz="4" w:space="0" w:color="auto"/>
              <w:left w:val="nil"/>
              <w:bottom w:val="single" w:sz="4" w:space="0" w:color="auto"/>
              <w:right w:val="single" w:sz="4" w:space="0" w:color="auto"/>
            </w:tcBorders>
            <w:vAlign w:val="center"/>
          </w:tcPr>
          <w:p w:rsidR="004B0E50" w:rsidRDefault="004B0E50" w:rsidP="00FF358E">
            <w:r>
              <w:t>36-4043502</w:t>
            </w:r>
          </w:p>
        </w:tc>
      </w:tr>
      <w:tr w:rsidR="004B0E50" w:rsidTr="00FF358E">
        <w:trPr>
          <w:trHeight w:val="440"/>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18-11548</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The Illinois Institute of Art, Inc.</w:t>
            </w:r>
          </w:p>
        </w:tc>
        <w:tc>
          <w:tcPr>
            <w:tcW w:w="1524" w:type="dxa"/>
            <w:tcBorders>
              <w:top w:val="nil"/>
              <w:left w:val="nil"/>
              <w:bottom w:val="single" w:sz="4" w:space="0" w:color="auto"/>
              <w:right w:val="single" w:sz="4" w:space="0" w:color="auto"/>
            </w:tcBorders>
            <w:vAlign w:val="center"/>
          </w:tcPr>
          <w:p w:rsidR="004B0E50" w:rsidRDefault="004B0E50" w:rsidP="00FF358E">
            <w:r>
              <w:t>36-4043500</w:t>
            </w:r>
          </w:p>
        </w:tc>
      </w:tr>
      <w:tr w:rsidR="004B0E50" w:rsidTr="00FF358E">
        <w:trPr>
          <w:trHeight w:val="440"/>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18-11549</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The Institute of Post-Secondary Education, Inc.</w:t>
            </w:r>
          </w:p>
        </w:tc>
        <w:tc>
          <w:tcPr>
            <w:tcW w:w="1524" w:type="dxa"/>
            <w:tcBorders>
              <w:top w:val="nil"/>
              <w:left w:val="nil"/>
              <w:bottom w:val="single" w:sz="4" w:space="0" w:color="auto"/>
              <w:right w:val="single" w:sz="4" w:space="0" w:color="auto"/>
            </w:tcBorders>
            <w:vAlign w:val="center"/>
          </w:tcPr>
          <w:p w:rsidR="004B0E50" w:rsidRDefault="004B0E50" w:rsidP="00FF358E">
            <w:r>
              <w:t>25-1360283</w:t>
            </w:r>
          </w:p>
        </w:tc>
      </w:tr>
      <w:tr w:rsidR="004B0E50" w:rsidTr="00FF358E">
        <w:trPr>
          <w:trHeight w:val="440"/>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18-11550</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The New England Institute of Art, LLC</w:t>
            </w:r>
          </w:p>
        </w:tc>
        <w:tc>
          <w:tcPr>
            <w:tcW w:w="1524" w:type="dxa"/>
            <w:tcBorders>
              <w:top w:val="nil"/>
              <w:left w:val="nil"/>
              <w:bottom w:val="single" w:sz="4" w:space="0" w:color="auto"/>
              <w:right w:val="single" w:sz="4" w:space="0" w:color="auto"/>
            </w:tcBorders>
            <w:vAlign w:val="center"/>
          </w:tcPr>
          <w:p w:rsidR="004B0E50" w:rsidRDefault="004B0E50" w:rsidP="00FF358E">
            <w:pPr>
              <w:rPr>
                <w:color w:val="000000"/>
              </w:rPr>
            </w:pPr>
            <w:r>
              <w:rPr>
                <w:color w:val="000000"/>
              </w:rPr>
              <w:t>04-2987798</w:t>
            </w:r>
          </w:p>
        </w:tc>
      </w:tr>
      <w:tr w:rsidR="004B0E50" w:rsidTr="00FF358E">
        <w:trPr>
          <w:trHeight w:val="440"/>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18-11551</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The University of Sarasota, Inc.</w:t>
            </w:r>
          </w:p>
        </w:tc>
        <w:tc>
          <w:tcPr>
            <w:tcW w:w="1524" w:type="dxa"/>
            <w:tcBorders>
              <w:top w:val="nil"/>
              <w:left w:val="nil"/>
              <w:bottom w:val="single" w:sz="4" w:space="0" w:color="auto"/>
              <w:right w:val="single" w:sz="4" w:space="0" w:color="auto"/>
            </w:tcBorders>
            <w:vAlign w:val="center"/>
          </w:tcPr>
          <w:p w:rsidR="004B0E50" w:rsidRDefault="004B0E50" w:rsidP="00FF358E">
            <w:r>
              <w:t>59-3335558</w:t>
            </w:r>
          </w:p>
        </w:tc>
      </w:tr>
      <w:tr w:rsidR="004B0E50" w:rsidTr="00FF358E">
        <w:trPr>
          <w:trHeight w:val="350"/>
        </w:trPr>
        <w:tc>
          <w:tcPr>
            <w:tcW w:w="2355" w:type="dxa"/>
            <w:tcBorders>
              <w:top w:val="single" w:sz="4" w:space="0" w:color="auto"/>
              <w:left w:val="single" w:sz="4" w:space="0" w:color="auto"/>
              <w:bottom w:val="single" w:sz="4" w:space="0" w:color="auto"/>
              <w:right w:val="single" w:sz="4" w:space="0" w:color="auto"/>
            </w:tcBorders>
            <w:vAlign w:val="center"/>
          </w:tcPr>
          <w:p w:rsidR="004B0E50" w:rsidRPr="00757515" w:rsidRDefault="004B0E50" w:rsidP="00FF358E">
            <w:pPr>
              <w:jc w:val="center"/>
              <w:rPr>
                <w:rFonts w:eastAsia="Times New Roman" w:cs="Times New Roman"/>
                <w:color w:val="000000"/>
              </w:rPr>
            </w:pPr>
            <w:r>
              <w:rPr>
                <w:rFonts w:eastAsia="Times New Roman" w:cs="Times New Roman"/>
                <w:color w:val="000000"/>
              </w:rPr>
              <w:t>18-11552</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50" w:rsidRPr="00757515" w:rsidRDefault="004B0E50" w:rsidP="00FF358E">
            <w:pPr>
              <w:rPr>
                <w:rFonts w:eastAsia="Times New Roman" w:cs="Times New Roman"/>
                <w:color w:val="000000"/>
              </w:rPr>
            </w:pPr>
            <w:r w:rsidRPr="00757515">
              <w:rPr>
                <w:rFonts w:eastAsia="Times New Roman" w:cs="Times New Roman"/>
                <w:color w:val="000000"/>
              </w:rPr>
              <w:t>Western State University of Southern California</w:t>
            </w:r>
          </w:p>
        </w:tc>
        <w:tc>
          <w:tcPr>
            <w:tcW w:w="1524" w:type="dxa"/>
            <w:tcBorders>
              <w:top w:val="nil"/>
              <w:left w:val="nil"/>
              <w:bottom w:val="single" w:sz="4" w:space="0" w:color="auto"/>
              <w:right w:val="single" w:sz="4" w:space="0" w:color="auto"/>
            </w:tcBorders>
            <w:vAlign w:val="center"/>
          </w:tcPr>
          <w:p w:rsidR="004B0E50" w:rsidRDefault="004B0E50" w:rsidP="00FF358E">
            <w:r>
              <w:t>95-2313875</w:t>
            </w:r>
          </w:p>
        </w:tc>
      </w:tr>
    </w:tbl>
    <w:p w:rsidR="00DF6FB2" w:rsidRPr="004B0E50" w:rsidRDefault="00DF6FB2" w:rsidP="004B0E50"/>
    <w:p w:rsidR="00DC5EFA" w:rsidRPr="00D5095C" w:rsidRDefault="00DC5EFA" w:rsidP="002009A4">
      <w:pPr>
        <w:pStyle w:val="Heading1"/>
        <w:jc w:val="both"/>
        <w:rPr>
          <w:u w:val="single"/>
        </w:rPr>
      </w:pPr>
      <w:r w:rsidRPr="00D5095C">
        <w:rPr>
          <w:u w:val="single"/>
        </w:rPr>
        <w:lastRenderedPageBreak/>
        <w:t xml:space="preserve">Frequently Asked Questions Regarding </w:t>
      </w:r>
      <w:r w:rsidR="00DF2A2F" w:rsidRPr="00D5095C">
        <w:rPr>
          <w:u w:val="single"/>
        </w:rPr>
        <w:t>EDMC</w:t>
      </w:r>
      <w:r w:rsidRPr="00D5095C">
        <w:rPr>
          <w:u w:val="single"/>
        </w:rPr>
        <w:t xml:space="preserve"> Employee Benefits Plans</w:t>
      </w:r>
    </w:p>
    <w:p w:rsidR="00DC5EFA" w:rsidRDefault="00DC5EFA" w:rsidP="002009A4">
      <w:pPr>
        <w:pStyle w:val="Heading2"/>
        <w:jc w:val="both"/>
      </w:pPr>
      <w:r w:rsidRPr="00DC5EFA">
        <w:t xml:space="preserve">I am a former employee of </w:t>
      </w:r>
      <w:r w:rsidR="000F0B46">
        <w:t>EDMC</w:t>
      </w:r>
      <w:r w:rsidRPr="00DC5EFA">
        <w:t xml:space="preserve"> or one of its affiliates and I participated in the </w:t>
      </w:r>
      <w:r w:rsidR="000F0B46">
        <w:t>401(k) p</w:t>
      </w:r>
      <w:r w:rsidRPr="00DC5EFA">
        <w:t>lan</w:t>
      </w:r>
      <w:r w:rsidR="00465866" w:rsidRPr="00465866">
        <w:t xml:space="preserve">.  </w:t>
      </w:r>
      <w:r w:rsidR="000F0B46">
        <w:t>Who should I contact with questions regarding the 401(k) plan?</w:t>
      </w:r>
    </w:p>
    <w:p w:rsidR="000F0B46" w:rsidRPr="000F0B46" w:rsidRDefault="000F0B46" w:rsidP="002009A4">
      <w:pPr>
        <w:jc w:val="both"/>
      </w:pPr>
      <w:r>
        <w:t xml:space="preserve">If you have any questions about </w:t>
      </w:r>
      <w:r w:rsidR="00DF2A2F">
        <w:t xml:space="preserve">or would like to discuss your participation in the 401(k) plan, you should call Fidelity at </w:t>
      </w:r>
      <w:r w:rsidR="00DF2A2F">
        <w:rPr>
          <w:b/>
        </w:rPr>
        <w:t>(800) 835-5092</w:t>
      </w:r>
      <w:r w:rsidR="00DF2A2F">
        <w:t xml:space="preserve">. </w:t>
      </w:r>
    </w:p>
    <w:p w:rsidR="001015C6" w:rsidRDefault="00DC5EFA" w:rsidP="002009A4">
      <w:pPr>
        <w:pStyle w:val="Heading2"/>
        <w:jc w:val="both"/>
      </w:pPr>
      <w:r>
        <w:t xml:space="preserve">I am a former employee and was covered under </w:t>
      </w:r>
      <w:r w:rsidR="001015C6">
        <w:t>the Education Management II LLC Signature Benefit Plan</w:t>
      </w:r>
      <w:r>
        <w:t xml:space="preserve"> before my employment terminated</w:t>
      </w:r>
      <w:r w:rsidR="00465866" w:rsidRPr="00465866">
        <w:t xml:space="preserve">.  </w:t>
      </w:r>
      <w:r w:rsidR="001015C6">
        <w:t>Where can I find information regarding the plan and the payment of expenses incurred before my coverage under the plan ended?</w:t>
      </w:r>
    </w:p>
    <w:p w:rsidR="001015C6" w:rsidRDefault="00571116" w:rsidP="002009A4">
      <w:pPr>
        <w:jc w:val="both"/>
      </w:pPr>
      <w:r>
        <w:t xml:space="preserve">The Education Management II LLC Signature Benefit Plan was terminated on January 19, 2018.  </w:t>
      </w:r>
      <w:r w:rsidR="001015C6">
        <w:t>P</w:t>
      </w:r>
      <w:r>
        <w:t xml:space="preserve">lease refer to the </w:t>
      </w:r>
      <w:r w:rsidR="001015C6">
        <w:t>Notice of Material Modifications and Material Reduction of Benefits</w:t>
      </w:r>
      <w:r>
        <w:t xml:space="preserve"> sent to </w:t>
      </w:r>
      <w:r w:rsidR="00C859C4">
        <w:t>covered employees</w:t>
      </w:r>
      <w:r w:rsidR="00723D12">
        <w:t>, attached as Exhibit A.</w:t>
      </w:r>
      <w:r w:rsidR="001B202C">
        <w:t xml:space="preserve"> The Notice of Material Modification and Material Reduction of Benefits </w:t>
      </w:r>
      <w:r w:rsidR="006C36EA">
        <w:t>is also available</w:t>
      </w:r>
      <w:r w:rsidR="00D02B1F">
        <w:t xml:space="preserve"> </w:t>
      </w:r>
      <w:r w:rsidR="00261B54">
        <w:t xml:space="preserve">by clicking </w:t>
      </w:r>
      <w:bookmarkStart w:id="0" w:name="_GoBack"/>
      <w:bookmarkEnd w:id="0"/>
      <w:r w:rsidR="006C36EA" w:rsidRPr="006C36EA">
        <w:rPr>
          <w:highlight w:val="yellow"/>
          <w:u w:val="single"/>
        </w:rPr>
        <w:t>here</w:t>
      </w:r>
      <w:r w:rsidR="006C36EA">
        <w:t>.</w:t>
      </w:r>
    </w:p>
    <w:p w:rsidR="00DC5EFA" w:rsidRPr="00D5095C" w:rsidRDefault="00DC5EFA" w:rsidP="002009A4">
      <w:pPr>
        <w:pStyle w:val="Heading1"/>
        <w:jc w:val="both"/>
        <w:rPr>
          <w:u w:val="single"/>
        </w:rPr>
      </w:pPr>
      <w:r w:rsidRPr="00D5095C">
        <w:rPr>
          <w:u w:val="single"/>
        </w:rPr>
        <w:t>Frequently Asked Questions Regarding Proofs of Claim</w:t>
      </w:r>
    </w:p>
    <w:p w:rsidR="00DC5EFA" w:rsidRDefault="00DC5EFA" w:rsidP="002009A4">
      <w:pPr>
        <w:pStyle w:val="Heading2"/>
        <w:jc w:val="both"/>
      </w:pPr>
      <w:r>
        <w:t>What is a proof of claim?</w:t>
      </w:r>
    </w:p>
    <w:p w:rsidR="00DC5EFA" w:rsidRDefault="00DC5EFA" w:rsidP="002009A4">
      <w:pPr>
        <w:jc w:val="both"/>
      </w:pPr>
      <w:r>
        <w:t>A proof of claim is a signed statement that notifies the bankruptcy court, the debtor, the trustee</w:t>
      </w:r>
      <w:r w:rsidR="00473ADB">
        <w:t>,</w:t>
      </w:r>
      <w:r>
        <w:t xml:space="preserve"> and other interested parties that a creditor wishes to assert its right to receive a distribution (pay out) from the bankruptcy estate.</w:t>
      </w:r>
    </w:p>
    <w:p w:rsidR="00DC5EFA" w:rsidRDefault="00DC5EFA" w:rsidP="002009A4">
      <w:pPr>
        <w:pStyle w:val="Heading2"/>
        <w:jc w:val="both"/>
      </w:pPr>
      <w:r>
        <w:t>Should I file a proof of claim?</w:t>
      </w:r>
    </w:p>
    <w:p w:rsidR="00DC5EFA" w:rsidRDefault="00DB7874" w:rsidP="002009A4">
      <w:pPr>
        <w:jc w:val="both"/>
      </w:pPr>
      <w:r>
        <w:t>Yes, if you disagree with the way you claim is listed on the Schedules of Assets and Liabilities filed by the Debtors (or that will be filed), then you should file a proof of claim in order to participate in any distributions that may be made in these cases.  Even if you agree with the way your claim is scheduled, you may want to file a proof of claim.  Please consult an attorney.</w:t>
      </w:r>
      <w:r w:rsidR="00465866" w:rsidRPr="00465866">
        <w:rPr>
          <w:rFonts w:cs="Times New Roman"/>
        </w:rPr>
        <w:t xml:space="preserve"> </w:t>
      </w:r>
      <w:r w:rsidR="00DC5EFA">
        <w:t>By filing a proof of claim, you are consenting to the jurisdiction of the bankruptcy court.</w:t>
      </w:r>
    </w:p>
    <w:p w:rsidR="00DC5EFA" w:rsidRDefault="00DC5EFA" w:rsidP="002009A4">
      <w:pPr>
        <w:pStyle w:val="Heading2"/>
        <w:jc w:val="both"/>
      </w:pPr>
      <w:r>
        <w:t>Where can I get a proof of claim form?</w:t>
      </w:r>
    </w:p>
    <w:p w:rsidR="00DC5EFA" w:rsidRPr="000713B0" w:rsidRDefault="00DC5EFA" w:rsidP="002009A4">
      <w:pPr>
        <w:jc w:val="both"/>
        <w:rPr>
          <w:b/>
          <w:u w:val="single"/>
        </w:rPr>
      </w:pPr>
      <w:r>
        <w:t xml:space="preserve">A proof of claim form may be obtained at </w:t>
      </w:r>
      <w:hyperlink r:id="rId7" w:history="1">
        <w:r w:rsidR="00886454" w:rsidRPr="001B682C">
          <w:rPr>
            <w:rStyle w:val="Hyperlink"/>
          </w:rPr>
          <w:t>www.bmcgroup.com/edmc</w:t>
        </w:r>
      </w:hyperlink>
      <w:r w:rsidR="00886454">
        <w:t xml:space="preserve"> </w:t>
      </w:r>
      <w:r w:rsidR="00DB7874" w:rsidRPr="00DB7874">
        <w:t xml:space="preserve"> </w:t>
      </w:r>
      <w:r>
        <w:t>or at</w:t>
      </w:r>
      <w:r w:rsidRPr="001B682C">
        <w:t xml:space="preserve"> </w:t>
      </w:r>
      <w:hyperlink r:id="rId8" w:history="1">
        <w:r w:rsidR="00886454" w:rsidRPr="001B682C">
          <w:rPr>
            <w:rStyle w:val="Hyperlink"/>
          </w:rPr>
          <w:t>www.uscourts.gov</w:t>
        </w:r>
      </w:hyperlink>
      <w:r w:rsidR="00886454">
        <w:rPr>
          <w:b/>
        </w:rPr>
        <w:tab/>
      </w:r>
    </w:p>
    <w:p w:rsidR="00DC5EFA" w:rsidRDefault="00DC5EFA" w:rsidP="002009A4">
      <w:pPr>
        <w:pStyle w:val="Heading2"/>
        <w:jc w:val="both"/>
      </w:pPr>
      <w:r>
        <w:t>How do I file a proof of claim?</w:t>
      </w:r>
    </w:p>
    <w:p w:rsidR="001B682C" w:rsidRPr="00DF6FB2" w:rsidRDefault="001B682C" w:rsidP="001B682C">
      <w:pPr>
        <w:spacing w:after="0"/>
        <w:rPr>
          <w:rFonts w:eastAsia="Times New Roman" w:cs="Times New Roman"/>
          <w:shd w:val="clear" w:color="auto" w:fill="FFFFFF"/>
        </w:rPr>
      </w:pPr>
      <w:r w:rsidRPr="001B682C">
        <w:rPr>
          <w:rFonts w:eastAsia="Times New Roman" w:cs="Times New Roman"/>
          <w:shd w:val="clear" w:color="auto" w:fill="FFFFFF"/>
        </w:rPr>
        <w:t xml:space="preserve">A proof of claim form may be filed either electronically or as a paper document. For more information on how to file a Proof of Claim, visit the Delaware Bankruptcy Court's website at </w:t>
      </w:r>
      <w:hyperlink r:id="rId9" w:history="1">
        <w:r w:rsidRPr="001B682C">
          <w:rPr>
            <w:rFonts w:eastAsia="Times New Roman" w:cs="Times New Roman"/>
            <w:color w:val="0000FF"/>
            <w:u w:val="single"/>
            <w:shd w:val="clear" w:color="auto" w:fill="FFFFFF"/>
          </w:rPr>
          <w:t xml:space="preserve">www.uscourts.gov/claims-information </w:t>
        </w:r>
      </w:hyperlink>
      <w:r w:rsidRPr="001B682C">
        <w:rPr>
          <w:rFonts w:eastAsia="Times New Roman" w:cs="Times New Roman"/>
          <w:shd w:val="clear" w:color="auto" w:fill="FFFFFF"/>
        </w:rPr>
        <w:t>or any bankruptcy clerk’s office.</w:t>
      </w:r>
    </w:p>
    <w:p w:rsidR="001B682C" w:rsidRPr="001B682C" w:rsidRDefault="001B682C" w:rsidP="001B682C">
      <w:pPr>
        <w:spacing w:after="0"/>
        <w:rPr>
          <w:rFonts w:ascii="Calibri" w:eastAsia="Times New Roman" w:hAnsi="Calibri" w:cs="Times New Roman"/>
          <w:shd w:val="clear" w:color="auto" w:fill="FFFFFF"/>
        </w:rPr>
      </w:pPr>
    </w:p>
    <w:p w:rsidR="00DC5EFA" w:rsidRDefault="00DC5EFA" w:rsidP="002009A4">
      <w:pPr>
        <w:pStyle w:val="Heading2"/>
        <w:jc w:val="both"/>
      </w:pPr>
      <w:r>
        <w:t>What is the deadline for filing a proof of claim?</w:t>
      </w:r>
      <w:r w:rsidR="005F3974">
        <w:t xml:space="preserve"> </w:t>
      </w:r>
      <w:r>
        <w:t>The</w:t>
      </w:r>
      <w:r w:rsidR="005F3974">
        <w:t xml:space="preserve"> </w:t>
      </w:r>
      <w:r>
        <w:t xml:space="preserve">deadline for all creditors (except governmental units) to file proofs of claim is </w:t>
      </w:r>
      <w:r w:rsidR="00886454">
        <w:t xml:space="preserve">October 15, </w:t>
      </w:r>
      <w:r w:rsidR="00571116">
        <w:t>2018</w:t>
      </w:r>
      <w:r w:rsidR="00465866" w:rsidRPr="00DF6FB2">
        <w:t xml:space="preserve">.  </w:t>
      </w:r>
      <w:r>
        <w:t>The deadline for governmental units to file proofs of claim is</w:t>
      </w:r>
      <w:r w:rsidR="00886454">
        <w:t xml:space="preserve"> December 26,</w:t>
      </w:r>
      <w:r w:rsidR="00571116">
        <w:t xml:space="preserve"> 2018</w:t>
      </w:r>
      <w:r w:rsidR="00465866" w:rsidRPr="00DF6FB2">
        <w:t xml:space="preserve">.  </w:t>
      </w:r>
      <w:r>
        <w:lastRenderedPageBreak/>
        <w:t>If you do not file a proof of claim by the applicable deadline, you might not be entitled to receive a distribution.</w:t>
      </w:r>
    </w:p>
    <w:p w:rsidR="00DC5EFA" w:rsidRPr="00D5095C" w:rsidRDefault="00DC5EFA" w:rsidP="002009A4">
      <w:pPr>
        <w:pStyle w:val="Heading1"/>
        <w:jc w:val="both"/>
        <w:rPr>
          <w:u w:val="single"/>
        </w:rPr>
      </w:pPr>
      <w:r w:rsidRPr="00D5095C">
        <w:rPr>
          <w:u w:val="single"/>
        </w:rPr>
        <w:t>Frequently Asked Questions Regarding Student Records</w:t>
      </w:r>
    </w:p>
    <w:p w:rsidR="00DC5EFA" w:rsidRDefault="00DC5EFA" w:rsidP="002009A4">
      <w:pPr>
        <w:pStyle w:val="Heading2"/>
        <w:jc w:val="both"/>
      </w:pPr>
      <w:r>
        <w:t xml:space="preserve">I was a student at </w:t>
      </w:r>
      <w:r w:rsidR="002009A4">
        <w:t>EDMC or one of its affiliates</w:t>
      </w:r>
      <w:r>
        <w:t>, and I need a copy of my transcript</w:t>
      </w:r>
      <w:r w:rsidR="00465866" w:rsidRPr="00465866">
        <w:t xml:space="preserve">.  </w:t>
      </w:r>
      <w:r>
        <w:t>How can I obtain</w:t>
      </w:r>
      <w:r w:rsidR="000713B0">
        <w:t xml:space="preserve"> </w:t>
      </w:r>
      <w:r>
        <w:t>it?</w:t>
      </w:r>
    </w:p>
    <w:p w:rsidR="00DC5EFA" w:rsidRDefault="002009A4" w:rsidP="002009A4">
      <w:pPr>
        <w:spacing w:after="480"/>
        <w:jc w:val="both"/>
      </w:pPr>
      <w:r>
        <w:t xml:space="preserve">Former students seeking copies of their student records, including transcripts, should follow the following links.  Former students of Brown Mackie College should submit a request for their student records at </w:t>
      </w:r>
      <w:hyperlink r:id="rId10" w:history="1">
        <w:r w:rsidRPr="00E65C66">
          <w:rPr>
            <w:rStyle w:val="Hyperlink"/>
          </w:rPr>
          <w:t>https://www.brownmackie.edu/admissions/closed-school-information</w:t>
        </w:r>
      </w:hyperlink>
      <w:r>
        <w:t xml:space="preserve">.  Former students of The Art Institutes should submit a request for their student records at </w:t>
      </w:r>
      <w:hyperlink r:id="rId11" w:history="1">
        <w:r w:rsidRPr="00E65C66">
          <w:rPr>
            <w:rStyle w:val="Hyperlink"/>
          </w:rPr>
          <w:t>https://www.artinstitutes.edu/closed-school-information-page</w:t>
        </w:r>
      </w:hyperlink>
      <w:r>
        <w:t xml:space="preserve">.  </w:t>
      </w:r>
    </w:p>
    <w:p w:rsidR="00DC5EFA" w:rsidRPr="000713B0" w:rsidRDefault="00DC5EFA" w:rsidP="002009A4">
      <w:pPr>
        <w:jc w:val="both"/>
        <w:rPr>
          <w:b/>
          <w:sz w:val="20"/>
          <w:szCs w:val="20"/>
        </w:rPr>
      </w:pPr>
      <w:r w:rsidRPr="000713B0">
        <w:rPr>
          <w:b/>
          <w:sz w:val="20"/>
          <w:szCs w:val="20"/>
        </w:rPr>
        <w:t>These Frequently Asked Questions (“FAQs”) are provided as a general informational service and should not be construed as, and do not constitute, legal advice</w:t>
      </w:r>
      <w:r w:rsidR="00465866" w:rsidRPr="00465866">
        <w:rPr>
          <w:rFonts w:cs="Times New Roman"/>
          <w:b/>
          <w:sz w:val="20"/>
          <w:szCs w:val="20"/>
        </w:rPr>
        <w:t xml:space="preserve">.  </w:t>
      </w:r>
      <w:r w:rsidRPr="000713B0">
        <w:rPr>
          <w:b/>
          <w:sz w:val="20"/>
          <w:szCs w:val="20"/>
        </w:rPr>
        <w:t>If you have need legal advice or assistance, you are encouraged to seek independent legal advice and counsel</w:t>
      </w:r>
      <w:r w:rsidR="00465866" w:rsidRPr="00465866">
        <w:rPr>
          <w:rFonts w:cs="Times New Roman"/>
          <w:b/>
          <w:sz w:val="20"/>
          <w:szCs w:val="20"/>
        </w:rPr>
        <w:t xml:space="preserve">.  </w:t>
      </w:r>
      <w:r w:rsidRPr="000713B0">
        <w:rPr>
          <w:b/>
          <w:sz w:val="20"/>
          <w:szCs w:val="20"/>
        </w:rPr>
        <w:t>These FAQs will be updated and revised periodically.</w:t>
      </w:r>
    </w:p>
    <w:sectPr w:rsidR="00DC5EFA" w:rsidRPr="000713B0" w:rsidSect="00305DB7">
      <w:footerReference w:type="default" r:id="rId12"/>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EFA" w:rsidRDefault="00DC5EFA" w:rsidP="00305DB7">
      <w:pPr>
        <w:spacing w:after="0"/>
      </w:pPr>
      <w:r>
        <w:separator/>
      </w:r>
    </w:p>
  </w:endnote>
  <w:endnote w:type="continuationSeparator" w:id="0">
    <w:p w:rsidR="00DC5EFA" w:rsidRDefault="00DC5EFA" w:rsidP="00305D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2F" w:rsidRPr="000713B0" w:rsidRDefault="00305DB7" w:rsidP="004B0E50">
    <w:pPr>
      <w:pStyle w:val="Footer"/>
      <w:jc w:val="center"/>
    </w:pPr>
    <w:r w:rsidRPr="000713B0">
      <w:rPr>
        <w:sz w:val="22"/>
        <w:szCs w:val="22"/>
      </w:rPr>
      <w:fldChar w:fldCharType="begin"/>
    </w:r>
    <w:r w:rsidRPr="000713B0">
      <w:rPr>
        <w:sz w:val="22"/>
        <w:szCs w:val="22"/>
      </w:rPr>
      <w:instrText xml:space="preserve"> PAGE   \* MERGEFORMAT </w:instrText>
    </w:r>
    <w:r w:rsidRPr="000713B0">
      <w:rPr>
        <w:sz w:val="22"/>
        <w:szCs w:val="22"/>
      </w:rPr>
      <w:fldChar w:fldCharType="separate"/>
    </w:r>
    <w:r w:rsidR="00E807F7">
      <w:rPr>
        <w:noProof/>
        <w:sz w:val="22"/>
        <w:szCs w:val="22"/>
      </w:rPr>
      <w:t>4</w:t>
    </w:r>
    <w:r w:rsidRPr="000713B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EFA" w:rsidRDefault="00DC5EFA" w:rsidP="00305DB7">
      <w:pPr>
        <w:spacing w:after="0"/>
      </w:pPr>
      <w:r>
        <w:separator/>
      </w:r>
    </w:p>
  </w:footnote>
  <w:footnote w:type="continuationSeparator" w:id="0">
    <w:p w:rsidR="00DC5EFA" w:rsidRDefault="00DC5EFA" w:rsidP="00305DB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6252C"/>
    <w:multiLevelType w:val="multilevel"/>
    <w:tmpl w:val="41607B2E"/>
    <w:lvl w:ilvl="0">
      <w:start w:val="1"/>
      <w:numFmt w:val="upperLetter"/>
      <w:pStyle w:val="Heading1"/>
      <w:lvlText w:val="%1."/>
      <w:lvlJc w:val="left"/>
      <w:pPr>
        <w:ind w:left="0" w:firstLine="0"/>
      </w:pPr>
      <w:rPr>
        <w:rFonts w:ascii="Times New Roman" w:hAnsi="Times New Roman" w:hint="default"/>
        <w:b/>
        <w:i w:val="0"/>
        <w:caps w:val="0"/>
        <w:smallCaps w:val="0"/>
        <w:color w:val="010000"/>
        <w:sz w:val="24"/>
        <w:u w:val="none"/>
      </w:rPr>
    </w:lvl>
    <w:lvl w:ilvl="1">
      <w:start w:val="1"/>
      <w:numFmt w:val="decimal"/>
      <w:pStyle w:val="Heading2"/>
      <w:lvlText w:val="%2."/>
      <w:lvlJc w:val="left"/>
      <w:pPr>
        <w:ind w:left="0" w:firstLine="0"/>
      </w:pPr>
      <w:rPr>
        <w:rFonts w:ascii="Times New Roman" w:hAnsi="Times New Roman"/>
        <w:bCs w:val="0"/>
        <w:i w:val="0"/>
        <w:iCs w:val="0"/>
        <w:caps w:val="0"/>
        <w:smallCaps w:val="0"/>
        <w:strike w:val="0"/>
        <w:dstrike w:val="0"/>
        <w:noProof w:val="0"/>
        <w:vanish w:val="0"/>
        <w:color w:val="000000"/>
        <w:position w:val="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Heading3"/>
      <w:lvlText w:val="(%3)"/>
      <w:lvlJc w:val="left"/>
      <w:pPr>
        <w:tabs>
          <w:tab w:val="num" w:pos="2160"/>
        </w:tabs>
        <w:ind w:left="2160" w:hanging="720"/>
      </w:pPr>
      <w:rPr>
        <w:rFonts w:hint="default"/>
        <w:caps w:val="0"/>
        <w:color w:val="010000"/>
        <w:u w:val="none"/>
      </w:rPr>
    </w:lvl>
    <w:lvl w:ilvl="3">
      <w:start w:val="1"/>
      <w:numFmt w:val="decimal"/>
      <w:pStyle w:val="Heading4"/>
      <w:lvlText w:val="(%4)"/>
      <w:lvlJc w:val="left"/>
      <w:pPr>
        <w:tabs>
          <w:tab w:val="num" w:pos="2880"/>
        </w:tabs>
        <w:ind w:left="2880" w:hanging="720"/>
      </w:pPr>
      <w:rPr>
        <w:rFonts w:hint="default"/>
        <w:caps w:val="0"/>
        <w:color w:val="010000"/>
        <w:u w:val="none"/>
      </w:rPr>
    </w:lvl>
    <w:lvl w:ilvl="4">
      <w:start w:val="1"/>
      <w:numFmt w:val="lowerLetter"/>
      <w:pStyle w:val="Heading5"/>
      <w:lvlText w:val="%5."/>
      <w:lvlJc w:val="left"/>
      <w:pPr>
        <w:tabs>
          <w:tab w:val="num" w:pos="3600"/>
        </w:tabs>
        <w:ind w:left="3600" w:hanging="720"/>
      </w:pPr>
      <w:rPr>
        <w:rFonts w:hint="default"/>
        <w:caps w:val="0"/>
        <w:color w:val="010000"/>
        <w:u w:val="none"/>
      </w:rPr>
    </w:lvl>
    <w:lvl w:ilvl="5">
      <w:start w:val="1"/>
      <w:numFmt w:val="lowerRoman"/>
      <w:pStyle w:val="Heading6"/>
      <w:lvlText w:val="%6."/>
      <w:lvlJc w:val="left"/>
      <w:pPr>
        <w:tabs>
          <w:tab w:val="num" w:pos="4320"/>
        </w:tabs>
        <w:ind w:left="4320" w:hanging="720"/>
      </w:pPr>
      <w:rPr>
        <w:rFonts w:hint="default"/>
        <w:caps w:val="0"/>
        <w:color w:val="010000"/>
        <w:u w:val="none"/>
      </w:rPr>
    </w:lvl>
    <w:lvl w:ilvl="6">
      <w:start w:val="1"/>
      <w:numFmt w:val="decimal"/>
      <w:pStyle w:val="Heading7"/>
      <w:lvlText w:val="%7)"/>
      <w:lvlJc w:val="left"/>
      <w:pPr>
        <w:tabs>
          <w:tab w:val="num" w:pos="5040"/>
        </w:tabs>
        <w:ind w:left="5040" w:hanging="720"/>
      </w:pPr>
      <w:rPr>
        <w:rFonts w:hint="default"/>
        <w:caps w:val="0"/>
        <w:color w:val="010000"/>
        <w:u w:val="none"/>
      </w:rPr>
    </w:lvl>
    <w:lvl w:ilvl="7">
      <w:start w:val="1"/>
      <w:numFmt w:val="lowerLetter"/>
      <w:pStyle w:val="Heading8"/>
      <w:lvlText w:val="%8)"/>
      <w:lvlJc w:val="left"/>
      <w:pPr>
        <w:tabs>
          <w:tab w:val="num" w:pos="5760"/>
        </w:tabs>
        <w:ind w:left="5760" w:hanging="720"/>
      </w:pPr>
      <w:rPr>
        <w:rFonts w:hint="default"/>
        <w:caps w:val="0"/>
        <w:color w:val="010000"/>
        <w:u w:val="none"/>
      </w:rPr>
    </w:lvl>
    <w:lvl w:ilvl="8">
      <w:start w:val="1"/>
      <w:numFmt w:val="lowerRoman"/>
      <w:pStyle w:val="Heading9"/>
      <w:lvlText w:val="%9)"/>
      <w:lvlJc w:val="left"/>
      <w:pPr>
        <w:tabs>
          <w:tab w:val="num" w:pos="6480"/>
        </w:tabs>
        <w:ind w:left="6480" w:hanging="720"/>
      </w:pPr>
      <w:rPr>
        <w:rFonts w:hint="default"/>
        <w:caps w:val="0"/>
        <w:color w:val="010000"/>
        <w:u w:val="none"/>
      </w:rPr>
    </w:lvl>
  </w:abstractNum>
  <w:abstractNum w:abstractNumId="1" w15:restartNumberingAfterBreak="0">
    <w:nsid w:val="17973A0D"/>
    <w:multiLevelType w:val="hybridMultilevel"/>
    <w:tmpl w:val="AC863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D6F78"/>
    <w:multiLevelType w:val="hybridMultilevel"/>
    <w:tmpl w:val="31D088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C5117E"/>
    <w:multiLevelType w:val="hybridMultilevel"/>
    <w:tmpl w:val="10D2C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D173C4"/>
    <w:multiLevelType w:val="hybridMultilevel"/>
    <w:tmpl w:val="CF94F992"/>
    <w:lvl w:ilvl="0" w:tplc="F162F7D6">
      <w:start w:val="1"/>
      <w:numFmt w:val="bullet"/>
      <w:pStyle w:val="ListBulle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2D65AD"/>
    <w:multiLevelType w:val="hybridMultilevel"/>
    <w:tmpl w:val="2DF8FB4A"/>
    <w:lvl w:ilvl="0" w:tplc="739C828E">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5"/>
  </w:num>
  <w:num w:numId="30">
    <w:abstractNumId w:val="5"/>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5"/>
  </w:num>
  <w:num w:numId="41">
    <w:abstractNumId w:val="4"/>
  </w:num>
  <w:num w:numId="42">
    <w:abstractNumId w:val="3"/>
  </w:num>
  <w:num w:numId="43">
    <w:abstractNumId w:val="1"/>
  </w:num>
  <w:num w:numId="4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FA"/>
    <w:rsid w:val="00023C35"/>
    <w:rsid w:val="00063571"/>
    <w:rsid w:val="000701F9"/>
    <w:rsid w:val="000713B0"/>
    <w:rsid w:val="000826A4"/>
    <w:rsid w:val="000A11B0"/>
    <w:rsid w:val="000B6408"/>
    <w:rsid w:val="000C001D"/>
    <w:rsid w:val="000F0B46"/>
    <w:rsid w:val="000F1802"/>
    <w:rsid w:val="001015C6"/>
    <w:rsid w:val="00116FCC"/>
    <w:rsid w:val="001430E6"/>
    <w:rsid w:val="0017034B"/>
    <w:rsid w:val="00194C82"/>
    <w:rsid w:val="001A1E3F"/>
    <w:rsid w:val="001A6942"/>
    <w:rsid w:val="001B068D"/>
    <w:rsid w:val="001B202C"/>
    <w:rsid w:val="001B682C"/>
    <w:rsid w:val="001F1CFE"/>
    <w:rsid w:val="001F58C1"/>
    <w:rsid w:val="002009A4"/>
    <w:rsid w:val="00261B54"/>
    <w:rsid w:val="002D6507"/>
    <w:rsid w:val="002E2942"/>
    <w:rsid w:val="002F0B51"/>
    <w:rsid w:val="00305DB7"/>
    <w:rsid w:val="0034040C"/>
    <w:rsid w:val="003741CF"/>
    <w:rsid w:val="003A0808"/>
    <w:rsid w:val="003E6074"/>
    <w:rsid w:val="003F10D4"/>
    <w:rsid w:val="00416F9F"/>
    <w:rsid w:val="004373D8"/>
    <w:rsid w:val="0044515C"/>
    <w:rsid w:val="00445F39"/>
    <w:rsid w:val="00462FB7"/>
    <w:rsid w:val="00465866"/>
    <w:rsid w:val="00473ADB"/>
    <w:rsid w:val="004B0E50"/>
    <w:rsid w:val="004C3F79"/>
    <w:rsid w:val="004E64BB"/>
    <w:rsid w:val="004E761D"/>
    <w:rsid w:val="00506701"/>
    <w:rsid w:val="00515AA4"/>
    <w:rsid w:val="0054086D"/>
    <w:rsid w:val="005454F6"/>
    <w:rsid w:val="005653DC"/>
    <w:rsid w:val="00570B6F"/>
    <w:rsid w:val="00571116"/>
    <w:rsid w:val="0059374A"/>
    <w:rsid w:val="005A0A40"/>
    <w:rsid w:val="005F3974"/>
    <w:rsid w:val="00657037"/>
    <w:rsid w:val="00666475"/>
    <w:rsid w:val="00672D6B"/>
    <w:rsid w:val="00674802"/>
    <w:rsid w:val="006C2E7E"/>
    <w:rsid w:val="006C36EA"/>
    <w:rsid w:val="00723D12"/>
    <w:rsid w:val="00724EA7"/>
    <w:rsid w:val="00743A11"/>
    <w:rsid w:val="007F0912"/>
    <w:rsid w:val="00841EF1"/>
    <w:rsid w:val="00855383"/>
    <w:rsid w:val="00884F94"/>
    <w:rsid w:val="00886454"/>
    <w:rsid w:val="008E53F2"/>
    <w:rsid w:val="008E65E9"/>
    <w:rsid w:val="009821D1"/>
    <w:rsid w:val="009A5DC9"/>
    <w:rsid w:val="009D092E"/>
    <w:rsid w:val="009D6275"/>
    <w:rsid w:val="009E2DD3"/>
    <w:rsid w:val="00A31622"/>
    <w:rsid w:val="00A4030B"/>
    <w:rsid w:val="00A70EA3"/>
    <w:rsid w:val="00A74A1E"/>
    <w:rsid w:val="00A75A4B"/>
    <w:rsid w:val="00A75E97"/>
    <w:rsid w:val="00A85871"/>
    <w:rsid w:val="00A94AD0"/>
    <w:rsid w:val="00AC645C"/>
    <w:rsid w:val="00B043C8"/>
    <w:rsid w:val="00B05244"/>
    <w:rsid w:val="00B05E85"/>
    <w:rsid w:val="00B20F9C"/>
    <w:rsid w:val="00BE1909"/>
    <w:rsid w:val="00BE58C9"/>
    <w:rsid w:val="00C63360"/>
    <w:rsid w:val="00C859C4"/>
    <w:rsid w:val="00D02B1F"/>
    <w:rsid w:val="00D3730A"/>
    <w:rsid w:val="00D5095C"/>
    <w:rsid w:val="00D60496"/>
    <w:rsid w:val="00D7359C"/>
    <w:rsid w:val="00DB7874"/>
    <w:rsid w:val="00DC5EFA"/>
    <w:rsid w:val="00DF2A2F"/>
    <w:rsid w:val="00DF6FB2"/>
    <w:rsid w:val="00E2477E"/>
    <w:rsid w:val="00E431CA"/>
    <w:rsid w:val="00E72B69"/>
    <w:rsid w:val="00E807F7"/>
    <w:rsid w:val="00E948F6"/>
    <w:rsid w:val="00EB69FE"/>
    <w:rsid w:val="00ED6347"/>
    <w:rsid w:val="00EF417D"/>
    <w:rsid w:val="00F43170"/>
    <w:rsid w:val="00FC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ECC3439-03C6-4F2F-B8C0-0696B3C5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622"/>
    <w:pPr>
      <w:spacing w:after="240"/>
    </w:pPr>
  </w:style>
  <w:style w:type="paragraph" w:styleId="Heading1">
    <w:name w:val="heading 1"/>
    <w:basedOn w:val="Normal"/>
    <w:next w:val="Normal"/>
    <w:link w:val="Heading1Char"/>
    <w:uiPriority w:val="9"/>
    <w:qFormat/>
    <w:rsid w:val="00DC5EFA"/>
    <w:pPr>
      <w:numPr>
        <w:numId w:val="39"/>
      </w:numPr>
      <w:ind w:left="720" w:hanging="720"/>
      <w:outlineLvl w:val="0"/>
    </w:pPr>
    <w:rPr>
      <w:rFonts w:eastAsiaTheme="majorEastAsia" w:cs="Times New Roman"/>
      <w:b/>
      <w:bCs/>
      <w:color w:val="000000"/>
      <w:szCs w:val="28"/>
    </w:rPr>
  </w:style>
  <w:style w:type="paragraph" w:styleId="Heading2">
    <w:name w:val="heading 2"/>
    <w:basedOn w:val="Normal"/>
    <w:next w:val="Normal"/>
    <w:link w:val="Heading2Char"/>
    <w:uiPriority w:val="9"/>
    <w:qFormat/>
    <w:rsid w:val="00DC5EFA"/>
    <w:pPr>
      <w:numPr>
        <w:ilvl w:val="1"/>
        <w:numId w:val="39"/>
      </w:numPr>
      <w:ind w:left="1440" w:hanging="720"/>
      <w:outlineLvl w:val="1"/>
    </w:pPr>
    <w:rPr>
      <w:rFonts w:eastAsiaTheme="majorEastAsia" w:cs="Times New Roman"/>
      <w:b/>
      <w:bCs/>
      <w:color w:val="000000"/>
      <w:szCs w:val="26"/>
    </w:rPr>
  </w:style>
  <w:style w:type="paragraph" w:styleId="Heading3">
    <w:name w:val="heading 3"/>
    <w:basedOn w:val="Normal"/>
    <w:next w:val="Normal"/>
    <w:link w:val="Heading3Char"/>
    <w:uiPriority w:val="9"/>
    <w:qFormat/>
    <w:rsid w:val="005454F6"/>
    <w:pPr>
      <w:numPr>
        <w:ilvl w:val="2"/>
        <w:numId w:val="39"/>
      </w:numPr>
      <w:outlineLvl w:val="2"/>
    </w:pPr>
    <w:rPr>
      <w:rFonts w:eastAsiaTheme="majorEastAsia" w:cs="Times New Roman"/>
      <w:bCs/>
      <w:color w:val="000000"/>
    </w:rPr>
  </w:style>
  <w:style w:type="paragraph" w:styleId="Heading4">
    <w:name w:val="heading 4"/>
    <w:basedOn w:val="Normal"/>
    <w:next w:val="Normal"/>
    <w:link w:val="Heading4Char"/>
    <w:uiPriority w:val="9"/>
    <w:qFormat/>
    <w:rsid w:val="005454F6"/>
    <w:pPr>
      <w:numPr>
        <w:ilvl w:val="3"/>
        <w:numId w:val="39"/>
      </w:numPr>
      <w:outlineLvl w:val="3"/>
    </w:pPr>
    <w:rPr>
      <w:rFonts w:eastAsiaTheme="majorEastAsia" w:cs="Times New Roman"/>
      <w:bCs/>
      <w:iCs/>
      <w:color w:val="000000"/>
    </w:rPr>
  </w:style>
  <w:style w:type="paragraph" w:styleId="Heading5">
    <w:name w:val="heading 5"/>
    <w:basedOn w:val="Normal"/>
    <w:next w:val="Normal"/>
    <w:link w:val="Heading5Char"/>
    <w:uiPriority w:val="9"/>
    <w:semiHidden/>
    <w:unhideWhenUsed/>
    <w:qFormat/>
    <w:rsid w:val="005454F6"/>
    <w:pPr>
      <w:numPr>
        <w:ilvl w:val="4"/>
        <w:numId w:val="39"/>
      </w:numPr>
      <w:outlineLvl w:val="4"/>
    </w:pPr>
    <w:rPr>
      <w:rFonts w:eastAsiaTheme="majorEastAsia" w:cs="Times New Roman"/>
      <w:color w:val="000000"/>
    </w:rPr>
  </w:style>
  <w:style w:type="paragraph" w:styleId="Heading6">
    <w:name w:val="heading 6"/>
    <w:basedOn w:val="Normal"/>
    <w:next w:val="Normal"/>
    <w:link w:val="Heading6Char"/>
    <w:uiPriority w:val="9"/>
    <w:semiHidden/>
    <w:unhideWhenUsed/>
    <w:qFormat/>
    <w:rsid w:val="005454F6"/>
    <w:pPr>
      <w:numPr>
        <w:ilvl w:val="5"/>
        <w:numId w:val="39"/>
      </w:numPr>
      <w:outlineLvl w:val="5"/>
    </w:pPr>
    <w:rPr>
      <w:rFonts w:eastAsiaTheme="majorEastAsia" w:cs="Times New Roman"/>
      <w:iCs/>
      <w:color w:val="000000"/>
    </w:rPr>
  </w:style>
  <w:style w:type="paragraph" w:styleId="Heading7">
    <w:name w:val="heading 7"/>
    <w:basedOn w:val="Normal"/>
    <w:next w:val="Normal"/>
    <w:link w:val="Heading7Char"/>
    <w:uiPriority w:val="9"/>
    <w:semiHidden/>
    <w:unhideWhenUsed/>
    <w:qFormat/>
    <w:rsid w:val="005454F6"/>
    <w:pPr>
      <w:numPr>
        <w:ilvl w:val="6"/>
        <w:numId w:val="39"/>
      </w:numPr>
      <w:outlineLvl w:val="6"/>
    </w:pPr>
    <w:rPr>
      <w:rFonts w:eastAsiaTheme="majorEastAsia" w:cs="Times New Roman"/>
      <w:iCs/>
      <w:color w:val="000000"/>
    </w:rPr>
  </w:style>
  <w:style w:type="paragraph" w:styleId="Heading8">
    <w:name w:val="heading 8"/>
    <w:basedOn w:val="Normal"/>
    <w:next w:val="Normal"/>
    <w:link w:val="Heading8Char"/>
    <w:uiPriority w:val="9"/>
    <w:semiHidden/>
    <w:unhideWhenUsed/>
    <w:qFormat/>
    <w:rsid w:val="005454F6"/>
    <w:pPr>
      <w:numPr>
        <w:ilvl w:val="7"/>
        <w:numId w:val="39"/>
      </w:numPr>
      <w:outlineLvl w:val="7"/>
    </w:pPr>
    <w:rPr>
      <w:rFonts w:eastAsiaTheme="majorEastAsia" w:cs="Times New Roman"/>
      <w:color w:val="000000"/>
      <w:szCs w:val="20"/>
    </w:rPr>
  </w:style>
  <w:style w:type="paragraph" w:styleId="Heading9">
    <w:name w:val="heading 9"/>
    <w:basedOn w:val="Normal"/>
    <w:next w:val="Normal"/>
    <w:link w:val="Heading9Char"/>
    <w:uiPriority w:val="9"/>
    <w:semiHidden/>
    <w:unhideWhenUsed/>
    <w:qFormat/>
    <w:rsid w:val="005454F6"/>
    <w:pPr>
      <w:numPr>
        <w:ilvl w:val="8"/>
        <w:numId w:val="39"/>
      </w:numPr>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EFA"/>
    <w:rPr>
      <w:rFonts w:eastAsiaTheme="majorEastAsia" w:cs="Times New Roman"/>
      <w:b/>
      <w:bCs/>
      <w:color w:val="000000"/>
      <w:szCs w:val="28"/>
    </w:rPr>
  </w:style>
  <w:style w:type="character" w:customStyle="1" w:styleId="Heading2Char">
    <w:name w:val="Heading 2 Char"/>
    <w:basedOn w:val="DefaultParagraphFont"/>
    <w:link w:val="Heading2"/>
    <w:uiPriority w:val="9"/>
    <w:rsid w:val="00DC5EFA"/>
    <w:rPr>
      <w:rFonts w:eastAsiaTheme="majorEastAsia" w:cs="Times New Roman"/>
      <w:b/>
      <w:bCs/>
      <w:color w:val="000000"/>
      <w:szCs w:val="26"/>
    </w:rPr>
  </w:style>
  <w:style w:type="character" w:customStyle="1" w:styleId="Heading3Char">
    <w:name w:val="Heading 3 Char"/>
    <w:basedOn w:val="DefaultParagraphFont"/>
    <w:link w:val="Heading3"/>
    <w:uiPriority w:val="9"/>
    <w:rsid w:val="005454F6"/>
    <w:rPr>
      <w:rFonts w:eastAsiaTheme="majorEastAsia" w:cs="Times New Roman"/>
      <w:bCs/>
      <w:color w:val="000000"/>
    </w:rPr>
  </w:style>
  <w:style w:type="character" w:customStyle="1" w:styleId="Heading4Char">
    <w:name w:val="Heading 4 Char"/>
    <w:basedOn w:val="DefaultParagraphFont"/>
    <w:link w:val="Heading4"/>
    <w:uiPriority w:val="9"/>
    <w:rsid w:val="005454F6"/>
    <w:rPr>
      <w:rFonts w:eastAsiaTheme="majorEastAsia" w:cs="Times New Roman"/>
      <w:bCs/>
      <w:iCs/>
      <w:color w:val="000000"/>
    </w:rPr>
  </w:style>
  <w:style w:type="character" w:customStyle="1" w:styleId="Heading5Char">
    <w:name w:val="Heading 5 Char"/>
    <w:basedOn w:val="DefaultParagraphFont"/>
    <w:link w:val="Heading5"/>
    <w:uiPriority w:val="9"/>
    <w:semiHidden/>
    <w:rsid w:val="005454F6"/>
    <w:rPr>
      <w:rFonts w:eastAsiaTheme="majorEastAsia" w:cs="Times New Roman"/>
      <w:color w:val="000000"/>
    </w:rPr>
  </w:style>
  <w:style w:type="character" w:customStyle="1" w:styleId="Heading6Char">
    <w:name w:val="Heading 6 Char"/>
    <w:basedOn w:val="DefaultParagraphFont"/>
    <w:link w:val="Heading6"/>
    <w:uiPriority w:val="9"/>
    <w:semiHidden/>
    <w:rsid w:val="005454F6"/>
    <w:rPr>
      <w:rFonts w:eastAsiaTheme="majorEastAsia" w:cs="Times New Roman"/>
      <w:iCs/>
      <w:color w:val="000000"/>
    </w:rPr>
  </w:style>
  <w:style w:type="character" w:customStyle="1" w:styleId="Heading7Char">
    <w:name w:val="Heading 7 Char"/>
    <w:basedOn w:val="DefaultParagraphFont"/>
    <w:link w:val="Heading7"/>
    <w:uiPriority w:val="9"/>
    <w:semiHidden/>
    <w:rsid w:val="005454F6"/>
    <w:rPr>
      <w:rFonts w:eastAsiaTheme="majorEastAsia" w:cs="Times New Roman"/>
      <w:iCs/>
      <w:color w:val="000000"/>
    </w:rPr>
  </w:style>
  <w:style w:type="character" w:customStyle="1" w:styleId="Heading8Char">
    <w:name w:val="Heading 8 Char"/>
    <w:basedOn w:val="DefaultParagraphFont"/>
    <w:link w:val="Heading8"/>
    <w:uiPriority w:val="9"/>
    <w:semiHidden/>
    <w:rsid w:val="005454F6"/>
    <w:rPr>
      <w:rFonts w:eastAsiaTheme="majorEastAsia" w:cs="Times New Roman"/>
      <w:color w:val="000000"/>
      <w:szCs w:val="20"/>
    </w:rPr>
  </w:style>
  <w:style w:type="character" w:customStyle="1" w:styleId="Heading9Char">
    <w:name w:val="Heading 9 Char"/>
    <w:basedOn w:val="DefaultParagraphFont"/>
    <w:link w:val="Heading9"/>
    <w:uiPriority w:val="9"/>
    <w:semiHidden/>
    <w:rsid w:val="005454F6"/>
    <w:rPr>
      <w:rFonts w:eastAsiaTheme="majorEastAsia" w:cs="Times New Roman"/>
      <w:iCs/>
      <w:color w:val="000000"/>
      <w:szCs w:val="20"/>
    </w:rPr>
  </w:style>
  <w:style w:type="paragraph" w:styleId="TOCHeading">
    <w:name w:val="TOC Heading"/>
    <w:basedOn w:val="Heading1"/>
    <w:next w:val="Normal"/>
    <w:uiPriority w:val="39"/>
    <w:semiHidden/>
    <w:unhideWhenUsed/>
    <w:qFormat/>
    <w:rsid w:val="005454F6"/>
    <w:pPr>
      <w:numPr>
        <w:numId w:val="0"/>
      </w:numPr>
      <w:outlineLvl w:val="9"/>
    </w:pPr>
  </w:style>
  <w:style w:type="paragraph" w:styleId="Header">
    <w:name w:val="header"/>
    <w:basedOn w:val="Normal"/>
    <w:link w:val="HeaderChar"/>
    <w:uiPriority w:val="99"/>
    <w:rsid w:val="005454F6"/>
    <w:pPr>
      <w:tabs>
        <w:tab w:val="center" w:pos="4680"/>
        <w:tab w:val="right" w:pos="9360"/>
      </w:tabs>
      <w:spacing w:after="0"/>
    </w:pPr>
  </w:style>
  <w:style w:type="character" w:customStyle="1" w:styleId="HeaderChar">
    <w:name w:val="Header Char"/>
    <w:link w:val="Header"/>
    <w:uiPriority w:val="99"/>
    <w:rsid w:val="005454F6"/>
  </w:style>
  <w:style w:type="paragraph" w:styleId="Footer">
    <w:name w:val="footer"/>
    <w:basedOn w:val="Normal"/>
    <w:link w:val="FooterChar"/>
    <w:uiPriority w:val="99"/>
    <w:rsid w:val="005454F6"/>
    <w:pPr>
      <w:tabs>
        <w:tab w:val="center" w:pos="4680"/>
        <w:tab w:val="right" w:pos="9360"/>
      </w:tabs>
      <w:spacing w:after="0"/>
    </w:pPr>
  </w:style>
  <w:style w:type="character" w:customStyle="1" w:styleId="FooterChar">
    <w:name w:val="Footer Char"/>
    <w:link w:val="Footer"/>
    <w:uiPriority w:val="99"/>
    <w:rsid w:val="005454F6"/>
  </w:style>
  <w:style w:type="table" w:styleId="TableGrid">
    <w:name w:val="Table Grid"/>
    <w:basedOn w:val="TableNormal"/>
    <w:uiPriority w:val="59"/>
    <w:rsid w:val="005454F6"/>
    <w:pPr>
      <w:widowControl w:val="0"/>
      <w:autoSpaceDE w:val="0"/>
      <w:autoSpaceDN w:val="0"/>
      <w:adjustRightInd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C5EFA"/>
    <w:pPr>
      <w:contextualSpacing/>
      <w:jc w:val="center"/>
    </w:pPr>
    <w:rPr>
      <w:rFonts w:eastAsiaTheme="majorEastAsia" w:cstheme="majorBidi"/>
      <w:b/>
      <w:spacing w:val="5"/>
      <w:kern w:val="28"/>
      <w:szCs w:val="52"/>
      <w:u w:val="single"/>
    </w:rPr>
  </w:style>
  <w:style w:type="character" w:customStyle="1" w:styleId="TitleChar">
    <w:name w:val="Title Char"/>
    <w:basedOn w:val="DefaultParagraphFont"/>
    <w:link w:val="Title"/>
    <w:uiPriority w:val="10"/>
    <w:rsid w:val="00DC5EFA"/>
    <w:rPr>
      <w:rFonts w:eastAsiaTheme="majorEastAsia" w:cstheme="majorBidi"/>
      <w:b/>
      <w:spacing w:val="5"/>
      <w:kern w:val="28"/>
      <w:szCs w:val="52"/>
      <w:u w:val="single"/>
    </w:rPr>
  </w:style>
  <w:style w:type="paragraph" w:styleId="BodyText">
    <w:name w:val="Body Text"/>
    <w:basedOn w:val="Normal"/>
    <w:link w:val="BodyTextChar"/>
    <w:uiPriority w:val="99"/>
    <w:rsid w:val="005454F6"/>
    <w:pPr>
      <w:spacing w:after="0" w:line="480" w:lineRule="auto"/>
      <w:ind w:firstLine="720"/>
    </w:pPr>
  </w:style>
  <w:style w:type="character" w:customStyle="1" w:styleId="BodyTextChar">
    <w:name w:val="Body Text Char"/>
    <w:basedOn w:val="DefaultParagraphFont"/>
    <w:link w:val="BodyText"/>
    <w:uiPriority w:val="99"/>
    <w:rsid w:val="005454F6"/>
  </w:style>
  <w:style w:type="paragraph" w:customStyle="1" w:styleId="Body">
    <w:name w:val="Body"/>
    <w:basedOn w:val="BodyText"/>
    <w:semiHidden/>
    <w:qFormat/>
    <w:rsid w:val="005454F6"/>
  </w:style>
  <w:style w:type="character" w:customStyle="1" w:styleId="DocID">
    <w:name w:val="DocID"/>
    <w:semiHidden/>
    <w:rsid w:val="005454F6"/>
    <w:rPr>
      <w:rFonts w:ascii="Times New Roman" w:hAnsi="Times New Roman" w:cs="Times New Roman"/>
      <w:b w:val="0"/>
      <w:i w:val="0"/>
      <w:vanish w:val="0"/>
      <w:color w:val="000000"/>
      <w:sz w:val="16"/>
      <w:szCs w:val="28"/>
      <w:u w:val="none"/>
    </w:rPr>
  </w:style>
  <w:style w:type="paragraph" w:customStyle="1" w:styleId="doubleindentquote">
    <w:name w:val="double indent quote"/>
    <w:basedOn w:val="Normal"/>
    <w:next w:val="Normal"/>
    <w:semiHidden/>
    <w:rsid w:val="005454F6"/>
    <w:pPr>
      <w:ind w:left="1440" w:right="1440"/>
    </w:pPr>
  </w:style>
  <w:style w:type="paragraph" w:styleId="FootnoteText">
    <w:name w:val="footnote text"/>
    <w:basedOn w:val="Normal"/>
    <w:link w:val="FootnoteTextChar"/>
    <w:uiPriority w:val="99"/>
    <w:semiHidden/>
    <w:rsid w:val="005454F6"/>
    <w:pPr>
      <w:spacing w:after="0"/>
    </w:pPr>
    <w:rPr>
      <w:sz w:val="20"/>
      <w:szCs w:val="20"/>
    </w:rPr>
  </w:style>
  <w:style w:type="character" w:customStyle="1" w:styleId="FootnoteTextChar">
    <w:name w:val="Footnote Text Char"/>
    <w:basedOn w:val="DefaultParagraphFont"/>
    <w:link w:val="FootnoteText"/>
    <w:uiPriority w:val="99"/>
    <w:semiHidden/>
    <w:rsid w:val="005454F6"/>
    <w:rPr>
      <w:sz w:val="20"/>
      <w:szCs w:val="20"/>
    </w:rPr>
  </w:style>
  <w:style w:type="paragraph" w:customStyle="1" w:styleId="footnotequote">
    <w:name w:val="footnote quote"/>
    <w:basedOn w:val="FootnoteText"/>
    <w:next w:val="FootnoteText"/>
    <w:semiHidden/>
    <w:qFormat/>
    <w:rsid w:val="005454F6"/>
    <w:pPr>
      <w:ind w:left="900" w:right="720"/>
    </w:pPr>
  </w:style>
  <w:style w:type="paragraph" w:customStyle="1" w:styleId="footnotedoubleindentquote">
    <w:name w:val="footnote double indent quote"/>
    <w:basedOn w:val="footnotequote"/>
    <w:next w:val="FootnoteText"/>
    <w:semiHidden/>
    <w:qFormat/>
    <w:rsid w:val="005454F6"/>
    <w:pPr>
      <w:ind w:left="1440" w:right="1440"/>
    </w:pPr>
  </w:style>
  <w:style w:type="character" w:styleId="FootnoteReference">
    <w:name w:val="footnote reference"/>
    <w:uiPriority w:val="99"/>
    <w:semiHidden/>
    <w:rsid w:val="005454F6"/>
    <w:rPr>
      <w:vertAlign w:val="superscript"/>
    </w:rPr>
  </w:style>
  <w:style w:type="character" w:styleId="Hyperlink">
    <w:name w:val="Hyperlink"/>
    <w:basedOn w:val="DefaultParagraphFont"/>
    <w:uiPriority w:val="99"/>
    <w:unhideWhenUsed/>
    <w:rsid w:val="005454F6"/>
    <w:rPr>
      <w:color w:val="0000FF" w:themeColor="hyperlink"/>
      <w:u w:val="single"/>
    </w:rPr>
  </w:style>
  <w:style w:type="paragraph" w:styleId="ListBullet">
    <w:name w:val="List Bullet"/>
    <w:basedOn w:val="Normal"/>
    <w:uiPriority w:val="99"/>
    <w:rsid w:val="000713B0"/>
    <w:pPr>
      <w:numPr>
        <w:numId w:val="40"/>
      </w:numPr>
    </w:pPr>
  </w:style>
  <w:style w:type="paragraph" w:styleId="TOC1">
    <w:name w:val="toc 1"/>
    <w:basedOn w:val="Normal"/>
    <w:next w:val="Normal"/>
    <w:autoRedefine/>
    <w:uiPriority w:val="39"/>
    <w:semiHidden/>
    <w:unhideWhenUsed/>
    <w:rsid w:val="005454F6"/>
    <w:pPr>
      <w:spacing w:after="100"/>
    </w:pPr>
  </w:style>
  <w:style w:type="paragraph" w:styleId="TOC2">
    <w:name w:val="toc 2"/>
    <w:basedOn w:val="Normal"/>
    <w:next w:val="Normal"/>
    <w:autoRedefine/>
    <w:uiPriority w:val="39"/>
    <w:semiHidden/>
    <w:unhideWhenUsed/>
    <w:rsid w:val="005454F6"/>
    <w:pPr>
      <w:spacing w:after="100"/>
      <w:ind w:left="240"/>
    </w:pPr>
  </w:style>
  <w:style w:type="paragraph" w:styleId="TOC3">
    <w:name w:val="toc 3"/>
    <w:basedOn w:val="Normal"/>
    <w:next w:val="Normal"/>
    <w:autoRedefine/>
    <w:uiPriority w:val="39"/>
    <w:semiHidden/>
    <w:unhideWhenUsed/>
    <w:rsid w:val="005454F6"/>
    <w:pPr>
      <w:spacing w:after="100"/>
      <w:ind w:left="480"/>
    </w:pPr>
  </w:style>
  <w:style w:type="paragraph" w:styleId="TOC4">
    <w:name w:val="toc 4"/>
    <w:basedOn w:val="Normal"/>
    <w:next w:val="Normal"/>
    <w:autoRedefine/>
    <w:uiPriority w:val="39"/>
    <w:semiHidden/>
    <w:unhideWhenUsed/>
    <w:rsid w:val="005454F6"/>
    <w:pPr>
      <w:spacing w:after="100"/>
      <w:ind w:left="720"/>
    </w:pPr>
  </w:style>
  <w:style w:type="paragraph" w:styleId="TOC5">
    <w:name w:val="toc 5"/>
    <w:basedOn w:val="Normal"/>
    <w:next w:val="Normal"/>
    <w:autoRedefine/>
    <w:uiPriority w:val="39"/>
    <w:semiHidden/>
    <w:unhideWhenUsed/>
    <w:rsid w:val="005454F6"/>
    <w:pPr>
      <w:spacing w:after="100"/>
      <w:ind w:left="960"/>
    </w:pPr>
  </w:style>
  <w:style w:type="paragraph" w:styleId="TOC6">
    <w:name w:val="toc 6"/>
    <w:basedOn w:val="Normal"/>
    <w:next w:val="Normal"/>
    <w:autoRedefine/>
    <w:uiPriority w:val="39"/>
    <w:semiHidden/>
    <w:unhideWhenUsed/>
    <w:rsid w:val="005454F6"/>
    <w:pPr>
      <w:spacing w:after="100"/>
      <w:ind w:left="1200"/>
    </w:pPr>
  </w:style>
  <w:style w:type="paragraph" w:styleId="TOC7">
    <w:name w:val="toc 7"/>
    <w:basedOn w:val="Normal"/>
    <w:next w:val="Normal"/>
    <w:autoRedefine/>
    <w:uiPriority w:val="39"/>
    <w:semiHidden/>
    <w:unhideWhenUsed/>
    <w:rsid w:val="005454F6"/>
    <w:pPr>
      <w:spacing w:after="100"/>
      <w:ind w:left="1440"/>
    </w:pPr>
  </w:style>
  <w:style w:type="paragraph" w:styleId="TOC8">
    <w:name w:val="toc 8"/>
    <w:basedOn w:val="Normal"/>
    <w:next w:val="Normal"/>
    <w:autoRedefine/>
    <w:uiPriority w:val="39"/>
    <w:semiHidden/>
    <w:unhideWhenUsed/>
    <w:rsid w:val="005454F6"/>
    <w:pPr>
      <w:spacing w:after="100"/>
      <w:ind w:left="1680"/>
    </w:pPr>
  </w:style>
  <w:style w:type="paragraph" w:styleId="TOC9">
    <w:name w:val="toc 9"/>
    <w:basedOn w:val="Normal"/>
    <w:next w:val="Normal"/>
    <w:autoRedefine/>
    <w:uiPriority w:val="39"/>
    <w:semiHidden/>
    <w:unhideWhenUsed/>
    <w:rsid w:val="005454F6"/>
    <w:pPr>
      <w:spacing w:after="100"/>
      <w:ind w:left="1920"/>
    </w:pPr>
  </w:style>
  <w:style w:type="paragraph" w:styleId="ListParagraph">
    <w:name w:val="List Paragraph"/>
    <w:basedOn w:val="Normal"/>
    <w:uiPriority w:val="34"/>
    <w:semiHidden/>
    <w:qFormat/>
    <w:rsid w:val="005454F6"/>
    <w:pPr>
      <w:ind w:left="720"/>
      <w:contextualSpacing/>
    </w:pPr>
  </w:style>
  <w:style w:type="character" w:styleId="PageNumber">
    <w:name w:val="page number"/>
    <w:basedOn w:val="DefaultParagraphFont"/>
    <w:uiPriority w:val="99"/>
    <w:semiHidden/>
    <w:unhideWhenUsed/>
    <w:rsid w:val="005454F6"/>
  </w:style>
  <w:style w:type="paragraph" w:styleId="BodyText2">
    <w:name w:val="Body Text 2"/>
    <w:basedOn w:val="Normal"/>
    <w:link w:val="BodyText2Char"/>
    <w:uiPriority w:val="99"/>
    <w:rsid w:val="005454F6"/>
    <w:pPr>
      <w:spacing w:after="120" w:line="480" w:lineRule="auto"/>
    </w:pPr>
  </w:style>
  <w:style w:type="character" w:customStyle="1" w:styleId="BodyText2Char">
    <w:name w:val="Body Text 2 Char"/>
    <w:basedOn w:val="DefaultParagraphFont"/>
    <w:link w:val="BodyText2"/>
    <w:uiPriority w:val="99"/>
    <w:rsid w:val="005454F6"/>
  </w:style>
  <w:style w:type="paragraph" w:customStyle="1" w:styleId="ANSWER">
    <w:name w:val="ANSWER"/>
    <w:basedOn w:val="Normal"/>
    <w:next w:val="ANSWERTEXT"/>
    <w:qFormat/>
    <w:rsid w:val="005454F6"/>
    <w:pPr>
      <w:spacing w:after="0" w:line="480" w:lineRule="auto"/>
    </w:pPr>
    <w:rPr>
      <w:b/>
      <w:u w:val="single"/>
    </w:rPr>
  </w:style>
  <w:style w:type="paragraph" w:customStyle="1" w:styleId="ANSWERTEXT">
    <w:name w:val="ANSWER TEXT"/>
    <w:basedOn w:val="Normal"/>
    <w:qFormat/>
    <w:rsid w:val="005454F6"/>
    <w:pPr>
      <w:spacing w:after="0" w:line="480" w:lineRule="auto"/>
      <w:ind w:firstLine="720"/>
    </w:pPr>
  </w:style>
  <w:style w:type="paragraph" w:customStyle="1" w:styleId="Title2">
    <w:name w:val="Title 2"/>
    <w:basedOn w:val="Title"/>
    <w:uiPriority w:val="10"/>
    <w:qFormat/>
    <w:rsid w:val="005454F6"/>
    <w:pPr>
      <w:contextualSpacing w:val="0"/>
    </w:pPr>
  </w:style>
  <w:style w:type="paragraph" w:customStyle="1" w:styleId="LastName">
    <w:name w:val="LastName"/>
    <w:next w:val="Normal"/>
    <w:semiHidden/>
    <w:rsid w:val="005454F6"/>
    <w:pPr>
      <w:spacing w:after="120" w:line="520" w:lineRule="exact"/>
      <w:jc w:val="center"/>
    </w:pPr>
    <w:rPr>
      <w:rFonts w:eastAsia="Times New Roman"/>
      <w:kern w:val="46"/>
      <w:sz w:val="60"/>
      <w:szCs w:val="46"/>
    </w:rPr>
  </w:style>
  <w:style w:type="paragraph" w:styleId="Index1">
    <w:name w:val="index 1"/>
    <w:basedOn w:val="Normal"/>
    <w:next w:val="Normal"/>
    <w:autoRedefine/>
    <w:uiPriority w:val="99"/>
    <w:semiHidden/>
    <w:unhideWhenUsed/>
    <w:rsid w:val="005454F6"/>
    <w:pPr>
      <w:spacing w:after="0"/>
      <w:ind w:left="240" w:hanging="240"/>
    </w:pPr>
  </w:style>
  <w:style w:type="paragraph" w:styleId="Index2">
    <w:name w:val="index 2"/>
    <w:basedOn w:val="Normal"/>
    <w:next w:val="Normal"/>
    <w:autoRedefine/>
    <w:uiPriority w:val="99"/>
    <w:semiHidden/>
    <w:unhideWhenUsed/>
    <w:rsid w:val="005454F6"/>
    <w:pPr>
      <w:spacing w:after="0"/>
      <w:ind w:left="480" w:hanging="240"/>
    </w:pPr>
  </w:style>
  <w:style w:type="paragraph" w:styleId="Index3">
    <w:name w:val="index 3"/>
    <w:basedOn w:val="Normal"/>
    <w:next w:val="Normal"/>
    <w:autoRedefine/>
    <w:uiPriority w:val="99"/>
    <w:semiHidden/>
    <w:unhideWhenUsed/>
    <w:rsid w:val="005454F6"/>
    <w:pPr>
      <w:spacing w:after="0"/>
      <w:ind w:left="720" w:hanging="240"/>
    </w:pPr>
  </w:style>
  <w:style w:type="paragraph" w:styleId="Index4">
    <w:name w:val="index 4"/>
    <w:basedOn w:val="Normal"/>
    <w:next w:val="Normal"/>
    <w:autoRedefine/>
    <w:uiPriority w:val="99"/>
    <w:semiHidden/>
    <w:unhideWhenUsed/>
    <w:rsid w:val="005454F6"/>
    <w:pPr>
      <w:spacing w:after="0"/>
      <w:ind w:left="960" w:hanging="240"/>
    </w:pPr>
  </w:style>
  <w:style w:type="paragraph" w:styleId="Index5">
    <w:name w:val="index 5"/>
    <w:basedOn w:val="Normal"/>
    <w:next w:val="Normal"/>
    <w:autoRedefine/>
    <w:uiPriority w:val="99"/>
    <w:semiHidden/>
    <w:unhideWhenUsed/>
    <w:rsid w:val="005454F6"/>
    <w:pPr>
      <w:spacing w:after="0"/>
      <w:ind w:left="1200" w:hanging="240"/>
    </w:pPr>
  </w:style>
  <w:style w:type="paragraph" w:styleId="Index6">
    <w:name w:val="index 6"/>
    <w:basedOn w:val="Normal"/>
    <w:next w:val="Normal"/>
    <w:autoRedefine/>
    <w:uiPriority w:val="99"/>
    <w:semiHidden/>
    <w:unhideWhenUsed/>
    <w:rsid w:val="005454F6"/>
    <w:pPr>
      <w:spacing w:after="0"/>
      <w:ind w:left="1440" w:hanging="240"/>
    </w:pPr>
  </w:style>
  <w:style w:type="paragraph" w:styleId="Index7">
    <w:name w:val="index 7"/>
    <w:basedOn w:val="Normal"/>
    <w:next w:val="Normal"/>
    <w:autoRedefine/>
    <w:uiPriority w:val="99"/>
    <w:semiHidden/>
    <w:unhideWhenUsed/>
    <w:rsid w:val="005454F6"/>
    <w:pPr>
      <w:spacing w:after="0"/>
      <w:ind w:left="1680" w:hanging="240"/>
    </w:pPr>
  </w:style>
  <w:style w:type="paragraph" w:styleId="Index8">
    <w:name w:val="index 8"/>
    <w:basedOn w:val="Normal"/>
    <w:next w:val="Normal"/>
    <w:autoRedefine/>
    <w:uiPriority w:val="99"/>
    <w:semiHidden/>
    <w:unhideWhenUsed/>
    <w:rsid w:val="005454F6"/>
    <w:pPr>
      <w:spacing w:after="0"/>
      <w:ind w:left="1920" w:hanging="240"/>
    </w:pPr>
  </w:style>
  <w:style w:type="paragraph" w:styleId="Index9">
    <w:name w:val="index 9"/>
    <w:basedOn w:val="Normal"/>
    <w:next w:val="Normal"/>
    <w:autoRedefine/>
    <w:uiPriority w:val="99"/>
    <w:semiHidden/>
    <w:unhideWhenUsed/>
    <w:rsid w:val="005454F6"/>
    <w:pPr>
      <w:spacing w:after="0"/>
      <w:ind w:left="2160" w:hanging="240"/>
    </w:pPr>
  </w:style>
  <w:style w:type="paragraph" w:styleId="NormalIndent">
    <w:name w:val="Normal Indent"/>
    <w:basedOn w:val="Normal"/>
    <w:uiPriority w:val="99"/>
    <w:semiHidden/>
    <w:unhideWhenUsed/>
    <w:rsid w:val="005454F6"/>
    <w:pPr>
      <w:ind w:left="720"/>
    </w:pPr>
  </w:style>
  <w:style w:type="paragraph" w:styleId="CommentText">
    <w:name w:val="annotation text"/>
    <w:basedOn w:val="Normal"/>
    <w:link w:val="CommentTextChar"/>
    <w:uiPriority w:val="99"/>
    <w:semiHidden/>
    <w:unhideWhenUsed/>
    <w:rsid w:val="005454F6"/>
    <w:rPr>
      <w:sz w:val="20"/>
      <w:szCs w:val="20"/>
    </w:rPr>
  </w:style>
  <w:style w:type="character" w:customStyle="1" w:styleId="CommentTextChar">
    <w:name w:val="Comment Text Char"/>
    <w:basedOn w:val="DefaultParagraphFont"/>
    <w:link w:val="CommentText"/>
    <w:uiPriority w:val="99"/>
    <w:semiHidden/>
    <w:rsid w:val="005454F6"/>
    <w:rPr>
      <w:sz w:val="20"/>
      <w:szCs w:val="20"/>
    </w:rPr>
  </w:style>
  <w:style w:type="paragraph" w:styleId="IndexHeading">
    <w:name w:val="index heading"/>
    <w:basedOn w:val="Normal"/>
    <w:next w:val="Index1"/>
    <w:uiPriority w:val="99"/>
    <w:semiHidden/>
    <w:unhideWhenUsed/>
    <w:rsid w:val="005454F6"/>
    <w:rPr>
      <w:rFonts w:asciiTheme="majorHAnsi" w:eastAsiaTheme="majorEastAsia" w:hAnsiTheme="majorHAnsi" w:cstheme="majorBidi"/>
      <w:b/>
      <w:bCs/>
    </w:rPr>
  </w:style>
  <w:style w:type="paragraph" w:styleId="Caption">
    <w:name w:val="caption"/>
    <w:basedOn w:val="Normal"/>
    <w:next w:val="Normal"/>
    <w:uiPriority w:val="35"/>
    <w:semiHidden/>
    <w:unhideWhenUsed/>
    <w:qFormat/>
    <w:rsid w:val="005454F6"/>
    <w:pPr>
      <w:spacing w:after="200"/>
    </w:pPr>
    <w:rPr>
      <w:b/>
      <w:bCs/>
      <w:color w:val="4F81BD" w:themeColor="accent1"/>
      <w:sz w:val="18"/>
      <w:szCs w:val="18"/>
    </w:rPr>
  </w:style>
  <w:style w:type="paragraph" w:styleId="TableofFigures">
    <w:name w:val="table of figures"/>
    <w:basedOn w:val="Normal"/>
    <w:next w:val="Normal"/>
    <w:uiPriority w:val="99"/>
    <w:semiHidden/>
    <w:unhideWhenUsed/>
    <w:rsid w:val="005454F6"/>
    <w:pPr>
      <w:spacing w:after="0"/>
    </w:pPr>
  </w:style>
  <w:style w:type="character" w:styleId="CommentReference">
    <w:name w:val="annotation reference"/>
    <w:basedOn w:val="DefaultParagraphFont"/>
    <w:uiPriority w:val="99"/>
    <w:semiHidden/>
    <w:unhideWhenUsed/>
    <w:rsid w:val="005454F6"/>
    <w:rPr>
      <w:sz w:val="16"/>
      <w:szCs w:val="16"/>
    </w:rPr>
  </w:style>
  <w:style w:type="character" w:styleId="LineNumber">
    <w:name w:val="line number"/>
    <w:basedOn w:val="DefaultParagraphFont"/>
    <w:uiPriority w:val="99"/>
    <w:semiHidden/>
    <w:unhideWhenUsed/>
    <w:rsid w:val="005454F6"/>
  </w:style>
  <w:style w:type="paragraph" w:styleId="TableofAuthorities">
    <w:name w:val="table of authorities"/>
    <w:basedOn w:val="Normal"/>
    <w:next w:val="Normal"/>
    <w:uiPriority w:val="99"/>
    <w:semiHidden/>
    <w:unhideWhenUsed/>
    <w:rsid w:val="005454F6"/>
    <w:pPr>
      <w:spacing w:after="0"/>
      <w:ind w:left="240" w:hanging="240"/>
    </w:pPr>
  </w:style>
  <w:style w:type="paragraph" w:styleId="MacroText">
    <w:name w:val="macro"/>
    <w:link w:val="MacroTextChar"/>
    <w:uiPriority w:val="99"/>
    <w:semiHidden/>
    <w:unhideWhenUsed/>
    <w:rsid w:val="005454F6"/>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54F6"/>
    <w:rPr>
      <w:rFonts w:ascii="Consolas" w:hAnsi="Consolas" w:cs="Consolas"/>
      <w:sz w:val="20"/>
      <w:szCs w:val="20"/>
    </w:rPr>
  </w:style>
  <w:style w:type="paragraph" w:styleId="TOAHeading">
    <w:name w:val="toa heading"/>
    <w:basedOn w:val="Normal"/>
    <w:next w:val="Normal"/>
    <w:uiPriority w:val="99"/>
    <w:semiHidden/>
    <w:unhideWhenUsed/>
    <w:rsid w:val="005454F6"/>
    <w:pPr>
      <w:spacing w:before="120"/>
    </w:pPr>
    <w:rPr>
      <w:rFonts w:asciiTheme="majorHAnsi" w:eastAsiaTheme="majorEastAsia" w:hAnsiTheme="majorHAnsi" w:cstheme="majorBidi"/>
      <w:b/>
      <w:bCs/>
    </w:rPr>
  </w:style>
  <w:style w:type="paragraph" w:styleId="ListBullet2">
    <w:name w:val="List Bullet 2"/>
    <w:basedOn w:val="Normal"/>
    <w:uiPriority w:val="99"/>
    <w:rsid w:val="000713B0"/>
    <w:pPr>
      <w:numPr>
        <w:numId w:val="41"/>
      </w:numPr>
      <w:ind w:left="1080"/>
      <w:contextualSpacing/>
    </w:pPr>
  </w:style>
  <w:style w:type="paragraph" w:styleId="Closing">
    <w:name w:val="Closing"/>
    <w:basedOn w:val="Normal"/>
    <w:link w:val="ClosingChar"/>
    <w:uiPriority w:val="99"/>
    <w:semiHidden/>
    <w:unhideWhenUsed/>
    <w:rsid w:val="005454F6"/>
    <w:pPr>
      <w:spacing w:after="0"/>
      <w:ind w:left="4320"/>
    </w:pPr>
  </w:style>
  <w:style w:type="character" w:customStyle="1" w:styleId="ClosingChar">
    <w:name w:val="Closing Char"/>
    <w:basedOn w:val="DefaultParagraphFont"/>
    <w:link w:val="Closing"/>
    <w:uiPriority w:val="99"/>
    <w:semiHidden/>
    <w:rsid w:val="005454F6"/>
  </w:style>
  <w:style w:type="paragraph" w:styleId="Signature">
    <w:name w:val="Signature"/>
    <w:basedOn w:val="Normal"/>
    <w:link w:val="SignatureChar"/>
    <w:uiPriority w:val="99"/>
    <w:semiHidden/>
    <w:unhideWhenUsed/>
    <w:rsid w:val="005454F6"/>
    <w:pPr>
      <w:spacing w:after="0"/>
      <w:ind w:left="4320"/>
    </w:pPr>
  </w:style>
  <w:style w:type="character" w:customStyle="1" w:styleId="SignatureChar">
    <w:name w:val="Signature Char"/>
    <w:basedOn w:val="DefaultParagraphFont"/>
    <w:link w:val="Signature"/>
    <w:uiPriority w:val="99"/>
    <w:semiHidden/>
    <w:rsid w:val="005454F6"/>
  </w:style>
  <w:style w:type="paragraph" w:styleId="BodyTextIndent">
    <w:name w:val="Body Text Indent"/>
    <w:basedOn w:val="Normal"/>
    <w:link w:val="BodyTextIndentChar"/>
    <w:uiPriority w:val="99"/>
    <w:semiHidden/>
    <w:unhideWhenUsed/>
    <w:rsid w:val="005454F6"/>
    <w:pPr>
      <w:spacing w:after="120"/>
      <w:ind w:left="360"/>
    </w:pPr>
  </w:style>
  <w:style w:type="character" w:customStyle="1" w:styleId="BodyTextIndentChar">
    <w:name w:val="Body Text Indent Char"/>
    <w:basedOn w:val="DefaultParagraphFont"/>
    <w:link w:val="BodyTextIndent"/>
    <w:uiPriority w:val="99"/>
    <w:semiHidden/>
    <w:rsid w:val="005454F6"/>
  </w:style>
  <w:style w:type="paragraph" w:styleId="MessageHeader">
    <w:name w:val="Message Header"/>
    <w:basedOn w:val="Normal"/>
    <w:link w:val="MessageHeaderChar"/>
    <w:uiPriority w:val="99"/>
    <w:semiHidden/>
    <w:unhideWhenUsed/>
    <w:rsid w:val="005454F6"/>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454F6"/>
    <w:rPr>
      <w:rFonts w:asciiTheme="majorHAnsi" w:eastAsiaTheme="majorEastAsia" w:hAnsiTheme="majorHAnsi" w:cstheme="majorBidi"/>
      <w:shd w:val="pct20" w:color="auto" w:fill="auto"/>
    </w:rPr>
  </w:style>
  <w:style w:type="paragraph" w:styleId="Subtitle">
    <w:name w:val="Subtitle"/>
    <w:basedOn w:val="Normal"/>
    <w:next w:val="Normal"/>
    <w:link w:val="SubtitleChar"/>
    <w:uiPriority w:val="11"/>
    <w:semiHidden/>
    <w:qFormat/>
    <w:rsid w:val="005454F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sid w:val="005454F6"/>
    <w:rPr>
      <w:rFonts w:asciiTheme="majorHAnsi" w:eastAsiaTheme="majorEastAsia" w:hAnsiTheme="majorHAnsi" w:cstheme="majorBidi"/>
      <w:i/>
      <w:iCs/>
      <w:color w:val="4F81BD" w:themeColor="accent1"/>
      <w:spacing w:val="15"/>
    </w:rPr>
  </w:style>
  <w:style w:type="paragraph" w:styleId="Salutation">
    <w:name w:val="Salutation"/>
    <w:basedOn w:val="Normal"/>
    <w:next w:val="Normal"/>
    <w:link w:val="SalutationChar"/>
    <w:uiPriority w:val="99"/>
    <w:semiHidden/>
    <w:unhideWhenUsed/>
    <w:rsid w:val="005454F6"/>
  </w:style>
  <w:style w:type="character" w:customStyle="1" w:styleId="SalutationChar">
    <w:name w:val="Salutation Char"/>
    <w:basedOn w:val="DefaultParagraphFont"/>
    <w:link w:val="Salutation"/>
    <w:uiPriority w:val="99"/>
    <w:semiHidden/>
    <w:rsid w:val="005454F6"/>
  </w:style>
  <w:style w:type="paragraph" w:styleId="Date">
    <w:name w:val="Date"/>
    <w:basedOn w:val="Normal"/>
    <w:next w:val="Normal"/>
    <w:link w:val="DateChar"/>
    <w:uiPriority w:val="99"/>
    <w:semiHidden/>
    <w:unhideWhenUsed/>
    <w:rsid w:val="005454F6"/>
  </w:style>
  <w:style w:type="character" w:customStyle="1" w:styleId="DateChar">
    <w:name w:val="Date Char"/>
    <w:basedOn w:val="DefaultParagraphFont"/>
    <w:link w:val="Date"/>
    <w:uiPriority w:val="99"/>
    <w:semiHidden/>
    <w:rsid w:val="005454F6"/>
  </w:style>
  <w:style w:type="paragraph" w:styleId="BodyTextFirstIndent">
    <w:name w:val="Body Text First Indent"/>
    <w:basedOn w:val="BodyText"/>
    <w:link w:val="BodyTextFirstIndentChar"/>
    <w:uiPriority w:val="99"/>
    <w:semiHidden/>
    <w:unhideWhenUsed/>
    <w:rsid w:val="005454F6"/>
    <w:pPr>
      <w:ind w:firstLine="360"/>
    </w:pPr>
  </w:style>
  <w:style w:type="character" w:customStyle="1" w:styleId="BodyTextFirstIndentChar">
    <w:name w:val="Body Text First Indent Char"/>
    <w:basedOn w:val="BodyTextChar"/>
    <w:link w:val="BodyTextFirstIndent"/>
    <w:uiPriority w:val="99"/>
    <w:semiHidden/>
    <w:rsid w:val="005454F6"/>
  </w:style>
  <w:style w:type="paragraph" w:styleId="BodyTextFirstIndent2">
    <w:name w:val="Body Text First Indent 2"/>
    <w:basedOn w:val="BodyTextIndent"/>
    <w:link w:val="BodyTextFirstIndent2Char"/>
    <w:uiPriority w:val="99"/>
    <w:semiHidden/>
    <w:unhideWhenUsed/>
    <w:rsid w:val="005454F6"/>
    <w:pPr>
      <w:spacing w:after="240"/>
      <w:ind w:firstLine="360"/>
    </w:pPr>
  </w:style>
  <w:style w:type="character" w:customStyle="1" w:styleId="BodyTextFirstIndent2Char">
    <w:name w:val="Body Text First Indent 2 Char"/>
    <w:basedOn w:val="BodyTextIndentChar"/>
    <w:link w:val="BodyTextFirstIndent2"/>
    <w:uiPriority w:val="99"/>
    <w:semiHidden/>
    <w:rsid w:val="005454F6"/>
  </w:style>
  <w:style w:type="paragraph" w:styleId="NoteHeading">
    <w:name w:val="Note Heading"/>
    <w:basedOn w:val="Normal"/>
    <w:next w:val="Normal"/>
    <w:link w:val="NoteHeadingChar"/>
    <w:uiPriority w:val="99"/>
    <w:semiHidden/>
    <w:unhideWhenUsed/>
    <w:rsid w:val="005454F6"/>
    <w:pPr>
      <w:spacing w:after="0"/>
    </w:pPr>
  </w:style>
  <w:style w:type="character" w:customStyle="1" w:styleId="NoteHeadingChar">
    <w:name w:val="Note Heading Char"/>
    <w:basedOn w:val="DefaultParagraphFont"/>
    <w:link w:val="NoteHeading"/>
    <w:uiPriority w:val="99"/>
    <w:semiHidden/>
    <w:rsid w:val="005454F6"/>
  </w:style>
  <w:style w:type="paragraph" w:styleId="BodyText3">
    <w:name w:val="Body Text 3"/>
    <w:basedOn w:val="Normal"/>
    <w:link w:val="BodyText3Char"/>
    <w:uiPriority w:val="99"/>
    <w:semiHidden/>
    <w:unhideWhenUsed/>
    <w:rsid w:val="005454F6"/>
    <w:pPr>
      <w:spacing w:after="120"/>
    </w:pPr>
    <w:rPr>
      <w:sz w:val="16"/>
      <w:szCs w:val="16"/>
    </w:rPr>
  </w:style>
  <w:style w:type="character" w:customStyle="1" w:styleId="BodyText3Char">
    <w:name w:val="Body Text 3 Char"/>
    <w:basedOn w:val="DefaultParagraphFont"/>
    <w:link w:val="BodyText3"/>
    <w:uiPriority w:val="99"/>
    <w:semiHidden/>
    <w:rsid w:val="005454F6"/>
    <w:rPr>
      <w:sz w:val="16"/>
      <w:szCs w:val="16"/>
    </w:rPr>
  </w:style>
  <w:style w:type="paragraph" w:styleId="BodyTextIndent2">
    <w:name w:val="Body Text Indent 2"/>
    <w:basedOn w:val="Normal"/>
    <w:link w:val="BodyTextIndent2Char"/>
    <w:uiPriority w:val="99"/>
    <w:semiHidden/>
    <w:unhideWhenUsed/>
    <w:rsid w:val="005454F6"/>
    <w:pPr>
      <w:spacing w:after="120" w:line="480" w:lineRule="auto"/>
      <w:ind w:left="360"/>
    </w:pPr>
  </w:style>
  <w:style w:type="character" w:customStyle="1" w:styleId="BodyTextIndent2Char">
    <w:name w:val="Body Text Indent 2 Char"/>
    <w:basedOn w:val="DefaultParagraphFont"/>
    <w:link w:val="BodyTextIndent2"/>
    <w:uiPriority w:val="99"/>
    <w:semiHidden/>
    <w:rsid w:val="005454F6"/>
  </w:style>
  <w:style w:type="paragraph" w:styleId="BodyTextIndent3">
    <w:name w:val="Body Text Indent 3"/>
    <w:basedOn w:val="Normal"/>
    <w:link w:val="BodyTextIndent3Char"/>
    <w:uiPriority w:val="99"/>
    <w:semiHidden/>
    <w:unhideWhenUsed/>
    <w:rsid w:val="005454F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454F6"/>
    <w:rPr>
      <w:sz w:val="16"/>
      <w:szCs w:val="16"/>
    </w:rPr>
  </w:style>
  <w:style w:type="character" w:styleId="Strong">
    <w:name w:val="Strong"/>
    <w:basedOn w:val="DefaultParagraphFont"/>
    <w:uiPriority w:val="22"/>
    <w:qFormat/>
    <w:rsid w:val="005454F6"/>
    <w:rPr>
      <w:b/>
      <w:bCs/>
    </w:rPr>
  </w:style>
  <w:style w:type="paragraph" w:styleId="DocumentMap">
    <w:name w:val="Document Map"/>
    <w:basedOn w:val="Normal"/>
    <w:link w:val="DocumentMapChar"/>
    <w:uiPriority w:val="99"/>
    <w:semiHidden/>
    <w:unhideWhenUsed/>
    <w:rsid w:val="005454F6"/>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5454F6"/>
    <w:rPr>
      <w:rFonts w:ascii="Tahoma" w:hAnsi="Tahoma" w:cs="Tahoma"/>
      <w:sz w:val="16"/>
      <w:szCs w:val="16"/>
    </w:rPr>
  </w:style>
  <w:style w:type="paragraph" w:styleId="PlainText">
    <w:name w:val="Plain Text"/>
    <w:basedOn w:val="Normal"/>
    <w:link w:val="PlainTextChar"/>
    <w:uiPriority w:val="99"/>
    <w:rsid w:val="005454F6"/>
    <w:pPr>
      <w:autoSpaceDE w:val="0"/>
      <w:autoSpaceDN w:val="0"/>
      <w:adjustRightInd w:val="0"/>
    </w:pPr>
    <w:rPr>
      <w:rFonts w:cs="Consolas"/>
      <w:szCs w:val="21"/>
    </w:rPr>
  </w:style>
  <w:style w:type="character" w:customStyle="1" w:styleId="PlainTextChar">
    <w:name w:val="Plain Text Char"/>
    <w:basedOn w:val="DefaultParagraphFont"/>
    <w:link w:val="PlainText"/>
    <w:uiPriority w:val="99"/>
    <w:rsid w:val="005454F6"/>
    <w:rPr>
      <w:rFonts w:cs="Consolas"/>
      <w:szCs w:val="21"/>
    </w:rPr>
  </w:style>
  <w:style w:type="paragraph" w:styleId="NormalWeb">
    <w:name w:val="Normal (Web)"/>
    <w:basedOn w:val="Normal"/>
    <w:uiPriority w:val="99"/>
    <w:semiHidden/>
    <w:unhideWhenUsed/>
    <w:rsid w:val="005454F6"/>
    <w:rPr>
      <w:rFonts w:cs="Times New Roman"/>
    </w:rPr>
  </w:style>
  <w:style w:type="character" w:styleId="HTMLAcronym">
    <w:name w:val="HTML Acronym"/>
    <w:basedOn w:val="DefaultParagraphFont"/>
    <w:uiPriority w:val="99"/>
    <w:semiHidden/>
    <w:unhideWhenUsed/>
    <w:rsid w:val="005454F6"/>
  </w:style>
  <w:style w:type="paragraph" w:styleId="HTMLAddress">
    <w:name w:val="HTML Address"/>
    <w:basedOn w:val="Normal"/>
    <w:link w:val="HTMLAddressChar"/>
    <w:uiPriority w:val="99"/>
    <w:semiHidden/>
    <w:unhideWhenUsed/>
    <w:rsid w:val="005454F6"/>
    <w:pPr>
      <w:spacing w:after="0"/>
    </w:pPr>
    <w:rPr>
      <w:i/>
      <w:iCs/>
    </w:rPr>
  </w:style>
  <w:style w:type="character" w:customStyle="1" w:styleId="HTMLAddressChar">
    <w:name w:val="HTML Address Char"/>
    <w:basedOn w:val="DefaultParagraphFont"/>
    <w:link w:val="HTMLAddress"/>
    <w:uiPriority w:val="99"/>
    <w:semiHidden/>
    <w:rsid w:val="005454F6"/>
    <w:rPr>
      <w:i/>
      <w:iCs/>
    </w:rPr>
  </w:style>
  <w:style w:type="character" w:styleId="HTMLCite">
    <w:name w:val="HTML Cite"/>
    <w:basedOn w:val="DefaultParagraphFont"/>
    <w:uiPriority w:val="99"/>
    <w:semiHidden/>
    <w:unhideWhenUsed/>
    <w:rsid w:val="005454F6"/>
    <w:rPr>
      <w:i/>
      <w:iCs/>
    </w:rPr>
  </w:style>
  <w:style w:type="character" w:styleId="HTMLCode">
    <w:name w:val="HTML Code"/>
    <w:basedOn w:val="DefaultParagraphFont"/>
    <w:uiPriority w:val="99"/>
    <w:semiHidden/>
    <w:unhideWhenUsed/>
    <w:rsid w:val="005454F6"/>
    <w:rPr>
      <w:rFonts w:ascii="Consolas" w:hAnsi="Consolas" w:cs="Consolas"/>
      <w:sz w:val="20"/>
      <w:szCs w:val="20"/>
    </w:rPr>
  </w:style>
  <w:style w:type="character" w:styleId="HTMLDefinition">
    <w:name w:val="HTML Definition"/>
    <w:basedOn w:val="DefaultParagraphFont"/>
    <w:uiPriority w:val="99"/>
    <w:semiHidden/>
    <w:unhideWhenUsed/>
    <w:rsid w:val="005454F6"/>
    <w:rPr>
      <w:i/>
      <w:iCs/>
    </w:rPr>
  </w:style>
  <w:style w:type="character" w:styleId="HTMLKeyboard">
    <w:name w:val="HTML Keyboard"/>
    <w:basedOn w:val="DefaultParagraphFont"/>
    <w:uiPriority w:val="99"/>
    <w:semiHidden/>
    <w:unhideWhenUsed/>
    <w:rsid w:val="005454F6"/>
    <w:rPr>
      <w:rFonts w:ascii="Consolas" w:hAnsi="Consolas" w:cs="Consolas"/>
      <w:sz w:val="20"/>
      <w:szCs w:val="20"/>
    </w:rPr>
  </w:style>
  <w:style w:type="paragraph" w:styleId="HTMLPreformatted">
    <w:name w:val="HTML Preformatted"/>
    <w:basedOn w:val="Normal"/>
    <w:link w:val="HTMLPreformattedChar"/>
    <w:uiPriority w:val="99"/>
    <w:semiHidden/>
    <w:unhideWhenUsed/>
    <w:rsid w:val="005454F6"/>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54F6"/>
    <w:rPr>
      <w:rFonts w:ascii="Consolas" w:hAnsi="Consolas" w:cs="Consolas"/>
      <w:sz w:val="20"/>
      <w:szCs w:val="20"/>
    </w:rPr>
  </w:style>
  <w:style w:type="character" w:styleId="HTMLSample">
    <w:name w:val="HTML Sample"/>
    <w:basedOn w:val="DefaultParagraphFont"/>
    <w:uiPriority w:val="99"/>
    <w:semiHidden/>
    <w:unhideWhenUsed/>
    <w:rsid w:val="005454F6"/>
    <w:rPr>
      <w:rFonts w:ascii="Consolas" w:hAnsi="Consolas" w:cs="Consolas"/>
      <w:sz w:val="24"/>
      <w:szCs w:val="24"/>
    </w:rPr>
  </w:style>
  <w:style w:type="character" w:styleId="HTMLTypewriter">
    <w:name w:val="HTML Typewriter"/>
    <w:basedOn w:val="DefaultParagraphFont"/>
    <w:uiPriority w:val="99"/>
    <w:semiHidden/>
    <w:unhideWhenUsed/>
    <w:rsid w:val="005454F6"/>
    <w:rPr>
      <w:rFonts w:ascii="Consolas" w:hAnsi="Consolas" w:cs="Consolas"/>
      <w:sz w:val="20"/>
      <w:szCs w:val="20"/>
    </w:rPr>
  </w:style>
  <w:style w:type="character" w:styleId="HTMLVariable">
    <w:name w:val="HTML Variable"/>
    <w:basedOn w:val="DefaultParagraphFont"/>
    <w:uiPriority w:val="99"/>
    <w:semiHidden/>
    <w:unhideWhenUsed/>
    <w:rsid w:val="005454F6"/>
    <w:rPr>
      <w:i/>
      <w:iCs/>
    </w:rPr>
  </w:style>
  <w:style w:type="paragraph" w:styleId="CommentSubject">
    <w:name w:val="annotation subject"/>
    <w:basedOn w:val="CommentText"/>
    <w:next w:val="CommentText"/>
    <w:link w:val="CommentSubjectChar"/>
    <w:uiPriority w:val="99"/>
    <w:semiHidden/>
    <w:unhideWhenUsed/>
    <w:rsid w:val="005454F6"/>
    <w:rPr>
      <w:b/>
      <w:bCs/>
    </w:rPr>
  </w:style>
  <w:style w:type="character" w:customStyle="1" w:styleId="CommentSubjectChar">
    <w:name w:val="Comment Subject Char"/>
    <w:basedOn w:val="CommentTextChar"/>
    <w:link w:val="CommentSubject"/>
    <w:uiPriority w:val="99"/>
    <w:semiHidden/>
    <w:rsid w:val="005454F6"/>
    <w:rPr>
      <w:b/>
      <w:bCs/>
      <w:sz w:val="20"/>
      <w:szCs w:val="20"/>
    </w:rPr>
  </w:style>
  <w:style w:type="character" w:styleId="PlaceholderText">
    <w:name w:val="Placeholder Text"/>
    <w:basedOn w:val="DefaultParagraphFont"/>
    <w:uiPriority w:val="99"/>
    <w:semiHidden/>
    <w:rsid w:val="005454F6"/>
    <w:rPr>
      <w:color w:val="808080"/>
    </w:rPr>
  </w:style>
  <w:style w:type="paragraph" w:styleId="NoSpacing">
    <w:name w:val="No Spacing"/>
    <w:uiPriority w:val="1"/>
    <w:qFormat/>
    <w:rsid w:val="005454F6"/>
    <w:pPr>
      <w:widowControl w:val="0"/>
    </w:pPr>
  </w:style>
  <w:style w:type="paragraph" w:styleId="Quote">
    <w:name w:val="Quote"/>
    <w:basedOn w:val="Normal"/>
    <w:next w:val="Normal"/>
    <w:link w:val="QuoteChar"/>
    <w:uiPriority w:val="29"/>
    <w:semiHidden/>
    <w:qFormat/>
    <w:rsid w:val="005454F6"/>
    <w:rPr>
      <w:i/>
      <w:iCs/>
      <w:color w:val="000000" w:themeColor="text1"/>
    </w:rPr>
  </w:style>
  <w:style w:type="character" w:customStyle="1" w:styleId="QuoteChar">
    <w:name w:val="Quote Char"/>
    <w:basedOn w:val="DefaultParagraphFont"/>
    <w:link w:val="Quote"/>
    <w:uiPriority w:val="29"/>
    <w:semiHidden/>
    <w:rsid w:val="005454F6"/>
    <w:rPr>
      <w:i/>
      <w:iCs/>
      <w:color w:val="000000" w:themeColor="text1"/>
    </w:rPr>
  </w:style>
  <w:style w:type="paragraph" w:styleId="IntenseQuote">
    <w:name w:val="Intense Quote"/>
    <w:basedOn w:val="Normal"/>
    <w:next w:val="Normal"/>
    <w:link w:val="IntenseQuoteChar"/>
    <w:uiPriority w:val="30"/>
    <w:semiHidden/>
    <w:qFormat/>
    <w:rsid w:val="005454F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5454F6"/>
    <w:rPr>
      <w:b/>
      <w:bCs/>
      <w:i/>
      <w:iCs/>
      <w:color w:val="4F81BD" w:themeColor="accent1"/>
    </w:rPr>
  </w:style>
  <w:style w:type="character" w:styleId="SubtleEmphasis">
    <w:name w:val="Subtle Emphasis"/>
    <w:basedOn w:val="DefaultParagraphFont"/>
    <w:uiPriority w:val="19"/>
    <w:semiHidden/>
    <w:qFormat/>
    <w:rsid w:val="005454F6"/>
    <w:rPr>
      <w:i/>
      <w:iCs/>
      <w:color w:val="808080" w:themeColor="text1" w:themeTint="7F"/>
    </w:rPr>
  </w:style>
  <w:style w:type="character" w:styleId="IntenseEmphasis">
    <w:name w:val="Intense Emphasis"/>
    <w:basedOn w:val="DefaultParagraphFont"/>
    <w:uiPriority w:val="21"/>
    <w:semiHidden/>
    <w:qFormat/>
    <w:rsid w:val="005454F6"/>
    <w:rPr>
      <w:b/>
      <w:bCs/>
      <w:i/>
      <w:iCs/>
      <w:color w:val="4F81BD" w:themeColor="accent1"/>
    </w:rPr>
  </w:style>
  <w:style w:type="character" w:styleId="SubtleReference">
    <w:name w:val="Subtle Reference"/>
    <w:basedOn w:val="DefaultParagraphFont"/>
    <w:uiPriority w:val="31"/>
    <w:semiHidden/>
    <w:qFormat/>
    <w:rsid w:val="005454F6"/>
    <w:rPr>
      <w:smallCaps/>
      <w:color w:val="C0504D" w:themeColor="accent2"/>
      <w:u w:val="single"/>
    </w:rPr>
  </w:style>
  <w:style w:type="character" w:styleId="IntenseReference">
    <w:name w:val="Intense Reference"/>
    <w:basedOn w:val="DefaultParagraphFont"/>
    <w:uiPriority w:val="32"/>
    <w:semiHidden/>
    <w:qFormat/>
    <w:rsid w:val="005454F6"/>
    <w:rPr>
      <w:b/>
      <w:bCs/>
      <w:smallCaps/>
      <w:color w:val="C0504D" w:themeColor="accent2"/>
      <w:spacing w:val="5"/>
      <w:u w:val="single"/>
    </w:rPr>
  </w:style>
  <w:style w:type="character" w:styleId="BookTitle">
    <w:name w:val="Book Title"/>
    <w:basedOn w:val="DefaultParagraphFont"/>
    <w:uiPriority w:val="33"/>
    <w:semiHidden/>
    <w:qFormat/>
    <w:rsid w:val="005454F6"/>
    <w:rPr>
      <w:b/>
      <w:bCs/>
      <w:smallCaps/>
      <w:spacing w:val="5"/>
    </w:rPr>
  </w:style>
  <w:style w:type="paragraph" w:styleId="EnvelopeAddress">
    <w:name w:val="envelope address"/>
    <w:basedOn w:val="Normal"/>
    <w:uiPriority w:val="99"/>
    <w:semiHidden/>
    <w:unhideWhenUsed/>
    <w:rsid w:val="005454F6"/>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454F6"/>
    <w:pPr>
      <w:spacing w:after="0"/>
    </w:pPr>
    <w:rPr>
      <w:rFonts w:asciiTheme="majorHAnsi" w:eastAsiaTheme="majorEastAsia" w:hAnsiTheme="majorHAnsi" w:cstheme="majorBidi"/>
      <w:sz w:val="20"/>
      <w:szCs w:val="20"/>
    </w:rPr>
  </w:style>
  <w:style w:type="character" w:styleId="EndnoteReference">
    <w:name w:val="endnote reference"/>
    <w:basedOn w:val="DefaultParagraphFont"/>
    <w:uiPriority w:val="99"/>
    <w:semiHidden/>
    <w:unhideWhenUsed/>
    <w:rsid w:val="005454F6"/>
    <w:rPr>
      <w:vertAlign w:val="superscript"/>
    </w:rPr>
  </w:style>
  <w:style w:type="paragraph" w:styleId="EndnoteText">
    <w:name w:val="endnote text"/>
    <w:basedOn w:val="Normal"/>
    <w:link w:val="EndnoteTextChar"/>
    <w:uiPriority w:val="99"/>
    <w:semiHidden/>
    <w:unhideWhenUsed/>
    <w:rsid w:val="005454F6"/>
    <w:pPr>
      <w:spacing w:after="0"/>
    </w:pPr>
    <w:rPr>
      <w:sz w:val="20"/>
      <w:szCs w:val="20"/>
    </w:rPr>
  </w:style>
  <w:style w:type="character" w:customStyle="1" w:styleId="EndnoteTextChar">
    <w:name w:val="Endnote Text Char"/>
    <w:basedOn w:val="DefaultParagraphFont"/>
    <w:link w:val="EndnoteText"/>
    <w:uiPriority w:val="99"/>
    <w:semiHidden/>
    <w:rsid w:val="005454F6"/>
    <w:rPr>
      <w:sz w:val="20"/>
      <w:szCs w:val="20"/>
    </w:rPr>
  </w:style>
  <w:style w:type="paragraph" w:styleId="BlockText">
    <w:name w:val="Block Text"/>
    <w:basedOn w:val="Normal"/>
    <w:uiPriority w:val="99"/>
    <w:semiHidden/>
    <w:unhideWhenUsed/>
    <w:rsid w:val="005454F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character" w:styleId="FollowedHyperlink">
    <w:name w:val="FollowedHyperlink"/>
    <w:basedOn w:val="DefaultParagraphFont"/>
    <w:uiPriority w:val="99"/>
    <w:semiHidden/>
    <w:unhideWhenUsed/>
    <w:rsid w:val="005454F6"/>
    <w:rPr>
      <w:color w:val="800080" w:themeColor="followedHyperlink"/>
      <w:u w:val="single"/>
    </w:rPr>
  </w:style>
  <w:style w:type="character" w:styleId="Emphasis">
    <w:name w:val="Emphasis"/>
    <w:basedOn w:val="DefaultParagraphFont"/>
    <w:uiPriority w:val="20"/>
    <w:semiHidden/>
    <w:qFormat/>
    <w:rsid w:val="005454F6"/>
    <w:rPr>
      <w:i/>
      <w:iCs/>
    </w:rPr>
  </w:style>
  <w:style w:type="paragraph" w:styleId="E-mailSignature">
    <w:name w:val="E-mail Signature"/>
    <w:basedOn w:val="Normal"/>
    <w:link w:val="E-mailSignatureChar"/>
    <w:uiPriority w:val="99"/>
    <w:semiHidden/>
    <w:unhideWhenUsed/>
    <w:rsid w:val="005454F6"/>
    <w:pPr>
      <w:spacing w:after="0"/>
    </w:pPr>
  </w:style>
  <w:style w:type="character" w:customStyle="1" w:styleId="E-mailSignatureChar">
    <w:name w:val="E-mail Signature Char"/>
    <w:basedOn w:val="DefaultParagraphFont"/>
    <w:link w:val="E-mailSignature"/>
    <w:uiPriority w:val="99"/>
    <w:semiHidden/>
    <w:rsid w:val="005454F6"/>
  </w:style>
  <w:style w:type="paragraph" w:styleId="BalloonText">
    <w:name w:val="Balloon Text"/>
    <w:basedOn w:val="Normal"/>
    <w:link w:val="BalloonTextChar"/>
    <w:uiPriority w:val="99"/>
    <w:semiHidden/>
    <w:unhideWhenUsed/>
    <w:rsid w:val="005454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4F6"/>
    <w:rPr>
      <w:rFonts w:ascii="Tahoma" w:hAnsi="Tahoma" w:cs="Tahoma"/>
      <w:sz w:val="16"/>
      <w:szCs w:val="16"/>
    </w:rPr>
  </w:style>
  <w:style w:type="paragraph" w:styleId="Bibliography">
    <w:name w:val="Bibliography"/>
    <w:basedOn w:val="Normal"/>
    <w:next w:val="Normal"/>
    <w:uiPriority w:val="37"/>
    <w:semiHidden/>
    <w:unhideWhenUsed/>
    <w:rsid w:val="005454F6"/>
  </w:style>
  <w:style w:type="character" w:customStyle="1" w:styleId="Mention">
    <w:name w:val="Mention"/>
    <w:basedOn w:val="DefaultParagraphFont"/>
    <w:uiPriority w:val="99"/>
    <w:semiHidden/>
    <w:unhideWhenUsed/>
    <w:rsid w:val="005454F6"/>
    <w:rPr>
      <w:color w:val="2B579A"/>
      <w:shd w:val="clear" w:color="auto" w:fill="E6E6E6"/>
    </w:rPr>
  </w:style>
  <w:style w:type="character" w:customStyle="1" w:styleId="SmartHyperlink">
    <w:name w:val="Smart Hyperlink"/>
    <w:basedOn w:val="DefaultParagraphFont"/>
    <w:uiPriority w:val="99"/>
    <w:semiHidden/>
    <w:unhideWhenUsed/>
    <w:rsid w:val="005454F6"/>
    <w:rPr>
      <w:u w:val="dotted"/>
    </w:rPr>
  </w:style>
  <w:style w:type="character" w:customStyle="1" w:styleId="Hashtag">
    <w:name w:val="Hashtag"/>
    <w:basedOn w:val="DefaultParagraphFont"/>
    <w:uiPriority w:val="99"/>
    <w:semiHidden/>
    <w:unhideWhenUsed/>
    <w:rsid w:val="005454F6"/>
    <w:rPr>
      <w:color w:val="2B579A"/>
      <w:shd w:val="clear" w:color="auto" w:fill="E6E6E6"/>
    </w:rPr>
  </w:style>
  <w:style w:type="character" w:customStyle="1" w:styleId="UnresolvedMention">
    <w:name w:val="Unresolved Mention"/>
    <w:basedOn w:val="DefaultParagraphFont"/>
    <w:uiPriority w:val="99"/>
    <w:semiHidden/>
    <w:unhideWhenUsed/>
    <w:rsid w:val="005454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619655">
      <w:bodyDiv w:val="1"/>
      <w:marLeft w:val="0"/>
      <w:marRight w:val="0"/>
      <w:marTop w:val="0"/>
      <w:marBottom w:val="0"/>
      <w:divBdr>
        <w:top w:val="none" w:sz="0" w:space="0" w:color="auto"/>
        <w:left w:val="none" w:sz="0" w:space="0" w:color="auto"/>
        <w:bottom w:val="none" w:sz="0" w:space="0" w:color="auto"/>
        <w:right w:val="none" w:sz="0" w:space="0" w:color="auto"/>
      </w:divBdr>
      <w:divsChild>
        <w:div w:id="820392203">
          <w:marLeft w:val="0"/>
          <w:marRight w:val="0"/>
          <w:marTop w:val="0"/>
          <w:marBottom w:val="0"/>
          <w:divBdr>
            <w:top w:val="none" w:sz="0" w:space="0" w:color="auto"/>
            <w:left w:val="none" w:sz="0" w:space="0" w:color="auto"/>
            <w:bottom w:val="none" w:sz="0" w:space="0" w:color="auto"/>
            <w:right w:val="none" w:sz="0" w:space="0" w:color="auto"/>
          </w:divBdr>
        </w:div>
        <w:div w:id="2121562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ourts.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mcgroup.com/edm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tinstitutes.edu/closed-school-information-page" TargetMode="External"/><Relationship Id="rId5" Type="http://schemas.openxmlformats.org/officeDocument/2006/relationships/footnotes" Target="footnotes.xml"/><Relationship Id="rId10" Type="http://schemas.openxmlformats.org/officeDocument/2006/relationships/hyperlink" Target="https://www.brownmackie.edu/admissions/closed-school-information" TargetMode="External"/><Relationship Id="rId4" Type="http://schemas.openxmlformats.org/officeDocument/2006/relationships/webSettings" Target="webSettings.xml"/><Relationship Id="rId9" Type="http://schemas.openxmlformats.org/officeDocument/2006/relationships/hyperlink" Target="http://www.uscourts.gov/claims-information%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5</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Marshall</dc:creator>
  <cp:keywords/>
  <cp:lastModifiedBy>Kevin Martin</cp:lastModifiedBy>
  <cp:revision>14</cp:revision>
  <dcterms:created xsi:type="dcterms:W3CDTF">2018-05-09T21:20:00Z</dcterms:created>
  <dcterms:modified xsi:type="dcterms:W3CDTF">2018-07-10T21:29:00Z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US.117689822.01</vt:lpwstr>
  </property>
</Properties>
</file>